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7571" w14:textId="568FC086" w:rsidR="7B534700" w:rsidRDefault="00253B03" w:rsidP="7B534700">
      <w:pPr>
        <w:pStyle w:val="Header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63D9ABAB" wp14:editId="309BBAE7">
            <wp:extent cx="57150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5FCDA" w14:textId="77777777" w:rsidR="005C5A98" w:rsidRPr="008161C8" w:rsidRDefault="005C5A98" w:rsidP="356BC62B">
      <w:pPr>
        <w:pStyle w:val="Header"/>
        <w:tabs>
          <w:tab w:val="clear" w:pos="4513"/>
          <w:tab w:val="clear" w:pos="9026"/>
          <w:tab w:val="left" w:pos="2559"/>
        </w:tabs>
        <w:jc w:val="center"/>
        <w:rPr>
          <w:rFonts w:ascii="Arial" w:eastAsia="Arial" w:hAnsi="Arial" w:cs="Arial"/>
          <w:b/>
          <w:sz w:val="28"/>
          <w:szCs w:val="28"/>
        </w:rPr>
      </w:pPr>
      <w:r w:rsidRPr="008161C8">
        <w:rPr>
          <w:rFonts w:ascii="Arial" w:eastAsia="Arial" w:hAnsi="Arial" w:cs="Arial"/>
          <w:b/>
          <w:sz w:val="28"/>
          <w:szCs w:val="28"/>
        </w:rPr>
        <w:t>Job Description</w:t>
      </w:r>
    </w:p>
    <w:p w14:paraId="76523CFA" w14:textId="77777777" w:rsidR="005C5A98" w:rsidRPr="008161C8" w:rsidRDefault="005C5A98" w:rsidP="356BC62B">
      <w:pPr>
        <w:rPr>
          <w:rFonts w:ascii="Arial" w:eastAsia="Arial" w:hAnsi="Arial" w:cs="Arial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806"/>
      </w:tblGrid>
      <w:tr w:rsidR="00B45C60" w:rsidRPr="00BB2539" w14:paraId="0837C050" w14:textId="77777777" w:rsidTr="00BF35CA">
        <w:tc>
          <w:tcPr>
            <w:tcW w:w="3261" w:type="dxa"/>
          </w:tcPr>
          <w:p w14:paraId="4AF9DF75" w14:textId="77777777" w:rsidR="00524E7A" w:rsidRPr="00BB2539" w:rsidRDefault="00524E7A" w:rsidP="356BC62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6EFE632B" w14:textId="77777777" w:rsidR="00B45C60" w:rsidRPr="00BB2539" w:rsidRDefault="00B45C60" w:rsidP="356BC62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BB2539">
              <w:rPr>
                <w:rFonts w:ascii="Arial" w:eastAsia="Arial" w:hAnsi="Arial" w:cs="Arial"/>
                <w:b/>
                <w:sz w:val="28"/>
                <w:szCs w:val="28"/>
              </w:rPr>
              <w:t>Job Title:</w:t>
            </w:r>
          </w:p>
        </w:tc>
        <w:tc>
          <w:tcPr>
            <w:tcW w:w="5806" w:type="dxa"/>
            <w:shd w:val="clear" w:color="auto" w:fill="auto"/>
          </w:tcPr>
          <w:p w14:paraId="3DEA38D9" w14:textId="77777777" w:rsidR="00BB2539" w:rsidRDefault="00BB2539" w:rsidP="00BB2539">
            <w:pPr>
              <w:rPr>
                <w:rFonts w:ascii="Arial" w:eastAsia="Arial" w:hAnsi="Arial" w:cs="Arial"/>
              </w:rPr>
            </w:pPr>
          </w:p>
          <w:p w14:paraId="23121837" w14:textId="690FC506" w:rsidR="00B45C60" w:rsidRPr="00BB2539" w:rsidRDefault="00B73DFB" w:rsidP="004D7A7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Events and Funding</w:t>
            </w:r>
            <w:r w:rsidR="00CE5E65">
              <w:rPr>
                <w:rFonts w:ascii="Arial" w:eastAsia="Arial" w:hAnsi="Arial" w:cs="Arial"/>
              </w:rPr>
              <w:t xml:space="preserve"> </w:t>
            </w:r>
            <w:r w:rsidR="0047788F">
              <w:rPr>
                <w:rFonts w:ascii="Arial" w:eastAsia="Arial" w:hAnsi="Arial" w:cs="Arial"/>
              </w:rPr>
              <w:t>Officer</w:t>
            </w:r>
          </w:p>
        </w:tc>
      </w:tr>
      <w:tr w:rsidR="00B45C60" w:rsidRPr="00BB2539" w14:paraId="0AB9FDAD" w14:textId="77777777" w:rsidTr="00BF35CA">
        <w:tc>
          <w:tcPr>
            <w:tcW w:w="3261" w:type="dxa"/>
          </w:tcPr>
          <w:p w14:paraId="61174BF2" w14:textId="708685E2" w:rsidR="068064F2" w:rsidRPr="00BB2539" w:rsidRDefault="068064F2" w:rsidP="068064F2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10180BB" w14:textId="3C83382D" w:rsidR="00B45C60" w:rsidRPr="00BB2539" w:rsidRDefault="00B45C60" w:rsidP="356BC62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BB2539">
              <w:rPr>
                <w:rFonts w:ascii="Arial" w:eastAsia="Arial" w:hAnsi="Arial" w:cs="Arial"/>
                <w:b/>
                <w:sz w:val="28"/>
                <w:szCs w:val="28"/>
              </w:rPr>
              <w:t>Department / School:</w:t>
            </w:r>
          </w:p>
        </w:tc>
        <w:tc>
          <w:tcPr>
            <w:tcW w:w="5806" w:type="dxa"/>
            <w:shd w:val="clear" w:color="auto" w:fill="auto"/>
          </w:tcPr>
          <w:p w14:paraId="01B451D7" w14:textId="77777777" w:rsidR="00B45C60" w:rsidRPr="00BB2539" w:rsidRDefault="00B45C60" w:rsidP="356BC62B">
            <w:pPr>
              <w:rPr>
                <w:rFonts w:ascii="Arial" w:eastAsia="Arial" w:hAnsi="Arial" w:cs="Arial"/>
              </w:rPr>
            </w:pPr>
          </w:p>
          <w:p w14:paraId="7DB458A7" w14:textId="69DB9993" w:rsidR="006F26B4" w:rsidRPr="00BB2539" w:rsidRDefault="00CE5E65" w:rsidP="356BC62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Roslin Institute, R(D)SVS</w:t>
            </w:r>
          </w:p>
          <w:p w14:paraId="432E5840" w14:textId="77777777" w:rsidR="00524E7A" w:rsidRPr="00BB2539" w:rsidRDefault="00524E7A" w:rsidP="356BC62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B45C60" w:rsidRPr="00BB2539" w14:paraId="24DBA331" w14:textId="77777777" w:rsidTr="00BF35CA">
        <w:tc>
          <w:tcPr>
            <w:tcW w:w="3261" w:type="dxa"/>
          </w:tcPr>
          <w:p w14:paraId="29C8C53C" w14:textId="0DED57E7" w:rsidR="00B45C60" w:rsidRPr="00BB2539" w:rsidRDefault="00764846" w:rsidP="356BC62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BB2539">
              <w:rPr>
                <w:rFonts w:ascii="Arial" w:eastAsia="Arial" w:hAnsi="Arial" w:cs="Arial"/>
                <w:b/>
                <w:sz w:val="28"/>
                <w:szCs w:val="28"/>
              </w:rPr>
              <w:t>Reports To</w:t>
            </w:r>
            <w:r w:rsidR="00B45C60" w:rsidRPr="00BB2539"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</w:p>
          <w:p w14:paraId="164355E8" w14:textId="77777777" w:rsidR="00B45C60" w:rsidRPr="00BB2539" w:rsidRDefault="00B45C60" w:rsidP="356BC62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14:paraId="30436738" w14:textId="5581F1FD" w:rsidR="00B45C60" w:rsidRPr="00BB2539" w:rsidRDefault="00CE5E65" w:rsidP="356BC62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 Carly Hamilton</w:t>
            </w:r>
          </w:p>
        </w:tc>
      </w:tr>
    </w:tbl>
    <w:p w14:paraId="19104C18" w14:textId="77777777" w:rsidR="00B45C60" w:rsidRPr="00BB2539" w:rsidRDefault="00B45C60" w:rsidP="356BC62B">
      <w:pPr>
        <w:rPr>
          <w:rFonts w:ascii="Arial" w:eastAsia="Arial" w:hAnsi="Arial" w:cs="Arial"/>
          <w:sz w:val="28"/>
          <w:szCs w:val="28"/>
        </w:rPr>
      </w:pPr>
    </w:p>
    <w:p w14:paraId="2143FE86" w14:textId="77777777" w:rsidR="00B45C60" w:rsidRPr="008161C8" w:rsidRDefault="00B45C60" w:rsidP="008161C8">
      <w:pPr>
        <w:shd w:val="clear" w:color="auto" w:fill="D9D9D9" w:themeFill="background1" w:themeFillShade="D9"/>
        <w:rPr>
          <w:rFonts w:ascii="Arial" w:eastAsia="Arial" w:hAnsi="Arial" w:cs="Arial"/>
          <w:b/>
          <w:sz w:val="28"/>
          <w:szCs w:val="28"/>
        </w:rPr>
      </w:pPr>
      <w:r w:rsidRPr="008161C8">
        <w:rPr>
          <w:rFonts w:ascii="Arial" w:eastAsia="Arial" w:hAnsi="Arial" w:cs="Arial"/>
          <w:b/>
          <w:sz w:val="28"/>
          <w:szCs w:val="28"/>
        </w:rPr>
        <w:t>Job Purpose</w:t>
      </w:r>
    </w:p>
    <w:p w14:paraId="4888314C" w14:textId="77777777" w:rsidR="00524E7A" w:rsidRPr="008161C8" w:rsidRDefault="00524E7A" w:rsidP="356BC62B">
      <w:pPr>
        <w:rPr>
          <w:rFonts w:ascii="Arial" w:eastAsia="Arial" w:hAnsi="Arial" w:cs="Arial"/>
        </w:rPr>
      </w:pPr>
    </w:p>
    <w:p w14:paraId="00525FAD" w14:textId="409AC3A1" w:rsidR="009B3CBA" w:rsidRDefault="00B42EE4" w:rsidP="00DD3E7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r w:rsidR="00B73DFB">
        <w:rPr>
          <w:rFonts w:ascii="Arial" w:eastAsia="Arial" w:hAnsi="Arial" w:cs="Arial"/>
        </w:rPr>
        <w:t>Events and Funding</w:t>
      </w:r>
      <w:r>
        <w:rPr>
          <w:rFonts w:ascii="Arial" w:eastAsia="Arial" w:hAnsi="Arial" w:cs="Arial"/>
        </w:rPr>
        <w:t xml:space="preserve"> </w:t>
      </w:r>
      <w:r w:rsidR="0047788F">
        <w:rPr>
          <w:rFonts w:ascii="Arial" w:eastAsia="Arial" w:hAnsi="Arial" w:cs="Arial"/>
        </w:rPr>
        <w:t>Officer</w:t>
      </w:r>
      <w:r w:rsidR="008C072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will be</w:t>
      </w:r>
      <w:r w:rsidR="00B55F56">
        <w:rPr>
          <w:rFonts w:ascii="Arial" w:eastAsia="Arial" w:hAnsi="Arial" w:cs="Arial"/>
        </w:rPr>
        <w:t xml:space="preserve"> responsible for </w:t>
      </w:r>
      <w:r w:rsidR="006661C0">
        <w:rPr>
          <w:rFonts w:ascii="Arial" w:eastAsia="Arial" w:hAnsi="Arial" w:cs="Arial"/>
        </w:rPr>
        <w:t>delivering</w:t>
      </w:r>
      <w:r w:rsidR="00B73DFB">
        <w:rPr>
          <w:rFonts w:ascii="Arial" w:eastAsia="Arial" w:hAnsi="Arial" w:cs="Arial"/>
        </w:rPr>
        <w:t xml:space="preserve"> events and funding opportunities associated with the International Veterinary Vaccinology Network (IVVN). </w:t>
      </w:r>
      <w:r w:rsidR="00E91D6F">
        <w:rPr>
          <w:rFonts w:ascii="Arial" w:eastAsia="Arial" w:hAnsi="Arial" w:cs="Arial"/>
        </w:rPr>
        <w:t xml:space="preserve">This strategically important global Network is a collaborative community of </w:t>
      </w:r>
      <w:r w:rsidR="00B73DFB">
        <w:rPr>
          <w:rFonts w:ascii="Arial" w:eastAsia="Arial" w:hAnsi="Arial" w:cs="Arial"/>
        </w:rPr>
        <w:t>over 1,900 members from across 93 countries</w:t>
      </w:r>
      <w:r w:rsidR="00C13E9C">
        <w:rPr>
          <w:rFonts w:ascii="Arial" w:eastAsia="Arial" w:hAnsi="Arial" w:cs="Arial"/>
        </w:rPr>
        <w:t xml:space="preserve"> and its</w:t>
      </w:r>
      <w:r w:rsidR="00E91D6F">
        <w:rPr>
          <w:rFonts w:ascii="Arial" w:eastAsia="Arial" w:hAnsi="Arial" w:cs="Arial"/>
        </w:rPr>
        <w:t xml:space="preserve"> members address critical bottlenecks in the development of vaccines against </w:t>
      </w:r>
      <w:r w:rsidR="009B3CBA">
        <w:rPr>
          <w:rFonts w:ascii="Arial" w:eastAsia="Arial" w:hAnsi="Arial" w:cs="Arial"/>
        </w:rPr>
        <w:t xml:space="preserve">animal </w:t>
      </w:r>
      <w:r w:rsidR="00E91D6F">
        <w:rPr>
          <w:rFonts w:ascii="Arial" w:eastAsia="Arial" w:hAnsi="Arial" w:cs="Arial"/>
        </w:rPr>
        <w:t xml:space="preserve">diseases </w:t>
      </w:r>
      <w:r w:rsidR="009B3CBA">
        <w:rPr>
          <w:rFonts w:ascii="Arial" w:eastAsia="Arial" w:hAnsi="Arial" w:cs="Arial"/>
        </w:rPr>
        <w:t xml:space="preserve">that threaten livelihoods, public health and animal welfare </w:t>
      </w:r>
      <w:r w:rsidR="00936DFD">
        <w:rPr>
          <w:rFonts w:ascii="Arial" w:eastAsia="Arial" w:hAnsi="Arial" w:cs="Arial"/>
        </w:rPr>
        <w:t xml:space="preserve">in low-and-middle </w:t>
      </w:r>
      <w:r w:rsidR="00E91D6F">
        <w:rPr>
          <w:rFonts w:ascii="Arial" w:eastAsia="Arial" w:hAnsi="Arial" w:cs="Arial"/>
        </w:rPr>
        <w:t>income countries.</w:t>
      </w:r>
    </w:p>
    <w:p w14:paraId="728D1671" w14:textId="77777777" w:rsidR="009B3CBA" w:rsidRDefault="009B3CBA" w:rsidP="00DD3E73">
      <w:pPr>
        <w:rPr>
          <w:rFonts w:ascii="Arial" w:eastAsia="Arial" w:hAnsi="Arial" w:cs="Arial"/>
        </w:rPr>
      </w:pPr>
    </w:p>
    <w:p w14:paraId="24945A93" w14:textId="0C7BD351" w:rsidR="0051674B" w:rsidRPr="0051674B" w:rsidRDefault="006661C0" w:rsidP="00DD3E73">
      <w:pPr>
        <w:rPr>
          <w:rFonts w:ascii="Arial" w:eastAsia="Arial" w:hAnsi="Arial" w:cs="Arial"/>
        </w:rPr>
      </w:pPr>
      <w:r w:rsidRPr="0051674B">
        <w:rPr>
          <w:rFonts w:ascii="Arial" w:eastAsia="Arial" w:hAnsi="Arial" w:cs="Arial"/>
        </w:rPr>
        <w:t>In this role, you will plan, organise and execute IVVN events to a high standard.</w:t>
      </w:r>
      <w:r w:rsidR="0051674B" w:rsidRPr="0051674B">
        <w:rPr>
          <w:rFonts w:ascii="Arial" w:eastAsia="Arial" w:hAnsi="Arial" w:cs="Arial"/>
        </w:rPr>
        <w:t xml:space="preserve"> </w:t>
      </w:r>
      <w:r w:rsidRPr="0051674B">
        <w:rPr>
          <w:rFonts w:ascii="Arial" w:eastAsia="Arial" w:hAnsi="Arial" w:cs="Arial"/>
        </w:rPr>
        <w:t>These</w:t>
      </w:r>
      <w:r w:rsidR="001A4C9A">
        <w:rPr>
          <w:rFonts w:ascii="Arial" w:eastAsia="Arial" w:hAnsi="Arial" w:cs="Arial"/>
        </w:rPr>
        <w:t xml:space="preserve"> events</w:t>
      </w:r>
      <w:r w:rsidRPr="0051674B">
        <w:rPr>
          <w:rFonts w:ascii="Arial" w:eastAsia="Arial" w:hAnsi="Arial" w:cs="Arial"/>
        </w:rPr>
        <w:t xml:space="preserve"> include conferences for up to 200 delegates, training workshops for early career researchers, </w:t>
      </w:r>
      <w:r w:rsidR="001A4C9A">
        <w:rPr>
          <w:rFonts w:ascii="Arial" w:eastAsia="Arial" w:hAnsi="Arial" w:cs="Arial"/>
        </w:rPr>
        <w:t>activities</w:t>
      </w:r>
      <w:r w:rsidRPr="0051674B">
        <w:rPr>
          <w:rFonts w:ascii="Arial" w:eastAsia="Arial" w:hAnsi="Arial" w:cs="Arial"/>
        </w:rPr>
        <w:t xml:space="preserve"> associated with the IVVN’s African Schools Outreach Programme and a number of different online events, including a monthly webinar series. </w:t>
      </w:r>
    </w:p>
    <w:p w14:paraId="083FCCC5" w14:textId="77777777" w:rsidR="0051674B" w:rsidRPr="0051674B" w:rsidRDefault="0051674B" w:rsidP="00DD3E73">
      <w:pPr>
        <w:rPr>
          <w:rFonts w:ascii="Arial" w:eastAsia="Arial" w:hAnsi="Arial" w:cs="Arial"/>
        </w:rPr>
      </w:pPr>
    </w:p>
    <w:p w14:paraId="4BCFE59F" w14:textId="2F69665F" w:rsidR="00C249D2" w:rsidRDefault="0051674B" w:rsidP="00DD3E73">
      <w:pPr>
        <w:rPr>
          <w:rFonts w:ascii="Arial" w:eastAsia="Arial" w:hAnsi="Arial" w:cs="Arial"/>
        </w:rPr>
      </w:pPr>
      <w:r w:rsidRPr="0051674B">
        <w:rPr>
          <w:rFonts w:ascii="Arial" w:eastAsia="Arial" w:hAnsi="Arial" w:cs="Arial"/>
        </w:rPr>
        <w:t>Furthermore, t</w:t>
      </w:r>
      <w:r w:rsidR="006661C0" w:rsidRPr="0051674B">
        <w:rPr>
          <w:rFonts w:ascii="Arial" w:eastAsia="Arial" w:hAnsi="Arial" w:cs="Arial"/>
        </w:rPr>
        <w:t xml:space="preserve">his role involves </w:t>
      </w:r>
      <w:r w:rsidR="00FC4CDC">
        <w:rPr>
          <w:rFonts w:ascii="Arial" w:eastAsia="Arial" w:hAnsi="Arial" w:cs="Arial"/>
        </w:rPr>
        <w:t>coordinating</w:t>
      </w:r>
      <w:r w:rsidR="006661C0" w:rsidRPr="0051674B">
        <w:rPr>
          <w:rFonts w:ascii="Arial" w:eastAsia="Arial" w:hAnsi="Arial" w:cs="Arial"/>
        </w:rPr>
        <w:t xml:space="preserve"> IVVN’s funded </w:t>
      </w:r>
      <w:r w:rsidRPr="0051674B">
        <w:rPr>
          <w:rFonts w:ascii="Arial" w:eastAsia="Arial" w:hAnsi="Arial" w:cs="Arial"/>
        </w:rPr>
        <w:t xml:space="preserve">collaborative vaccine research </w:t>
      </w:r>
      <w:r w:rsidR="00FC4CDC">
        <w:rPr>
          <w:rFonts w:ascii="Arial" w:eastAsia="Arial" w:hAnsi="Arial" w:cs="Arial"/>
        </w:rPr>
        <w:t>calls</w:t>
      </w:r>
      <w:r w:rsidR="006661C0" w:rsidRPr="0051674B">
        <w:rPr>
          <w:rFonts w:ascii="Arial" w:eastAsia="Arial" w:hAnsi="Arial" w:cs="Arial"/>
        </w:rPr>
        <w:t xml:space="preserve"> </w:t>
      </w:r>
      <w:r w:rsidR="00C249D2">
        <w:rPr>
          <w:rFonts w:ascii="Arial" w:eastAsia="Arial" w:hAnsi="Arial" w:cs="Arial"/>
        </w:rPr>
        <w:t>(</w:t>
      </w:r>
      <w:r w:rsidR="006661C0" w:rsidRPr="0051674B">
        <w:rPr>
          <w:rFonts w:ascii="Arial" w:eastAsia="Arial" w:hAnsi="Arial" w:cs="Arial"/>
        </w:rPr>
        <w:t>pump-priming grant</w:t>
      </w:r>
      <w:r w:rsidRPr="0051674B">
        <w:rPr>
          <w:rFonts w:ascii="Arial" w:eastAsia="Arial" w:hAnsi="Arial" w:cs="Arial"/>
        </w:rPr>
        <w:t>s and a</w:t>
      </w:r>
      <w:r w:rsidR="006661C0" w:rsidRPr="0051674B">
        <w:rPr>
          <w:rFonts w:ascii="Arial" w:eastAsia="Arial" w:hAnsi="Arial" w:cs="Arial"/>
        </w:rPr>
        <w:t xml:space="preserve"> fellowship</w:t>
      </w:r>
      <w:r w:rsidRPr="0051674B">
        <w:rPr>
          <w:rFonts w:ascii="Arial" w:eastAsia="Arial" w:hAnsi="Arial" w:cs="Arial"/>
        </w:rPr>
        <w:t xml:space="preserve"> scheme</w:t>
      </w:r>
      <w:r w:rsidR="006661C0" w:rsidRPr="0051674B">
        <w:rPr>
          <w:rFonts w:ascii="Arial" w:eastAsia="Arial" w:hAnsi="Arial" w:cs="Arial"/>
        </w:rPr>
        <w:t xml:space="preserve"> for </w:t>
      </w:r>
      <w:r w:rsidRPr="0051674B">
        <w:rPr>
          <w:rFonts w:ascii="Arial" w:eastAsia="Arial" w:hAnsi="Arial" w:cs="Arial"/>
        </w:rPr>
        <w:t xml:space="preserve">female </w:t>
      </w:r>
      <w:r w:rsidR="006661C0" w:rsidRPr="0051674B">
        <w:rPr>
          <w:rFonts w:ascii="Arial" w:eastAsia="Arial" w:hAnsi="Arial" w:cs="Arial"/>
        </w:rPr>
        <w:t>postdoctoral researchers</w:t>
      </w:r>
      <w:r w:rsidR="00C249D2">
        <w:rPr>
          <w:rFonts w:ascii="Arial" w:eastAsia="Arial" w:hAnsi="Arial" w:cs="Arial"/>
        </w:rPr>
        <w:t>), curating IVVN’s member’s database and interacting with IVVN members</w:t>
      </w:r>
      <w:r w:rsidR="002A6FC1">
        <w:rPr>
          <w:rFonts w:ascii="Arial" w:eastAsia="Arial" w:hAnsi="Arial" w:cs="Arial"/>
        </w:rPr>
        <w:t xml:space="preserve">. </w:t>
      </w:r>
    </w:p>
    <w:p w14:paraId="19F33101" w14:textId="0A751700" w:rsidR="00FB14B9" w:rsidRPr="008161C8" w:rsidRDefault="00FB14B9" w:rsidP="00F75181">
      <w:pPr>
        <w:rPr>
          <w:rFonts w:ascii="Arial" w:eastAsia="Arial" w:hAnsi="Arial" w:cs="Arial"/>
        </w:rPr>
      </w:pPr>
    </w:p>
    <w:p w14:paraId="21ABB17B" w14:textId="77777777" w:rsidR="00B45C60" w:rsidRPr="008161C8" w:rsidRDefault="00B45C60" w:rsidP="008161C8">
      <w:pPr>
        <w:shd w:val="clear" w:color="auto" w:fill="D9D9D9" w:themeFill="background1" w:themeFillShade="D9"/>
        <w:rPr>
          <w:rFonts w:ascii="Arial" w:eastAsia="Arial" w:hAnsi="Arial" w:cs="Arial"/>
          <w:b/>
          <w:sz w:val="28"/>
          <w:szCs w:val="28"/>
        </w:rPr>
      </w:pPr>
      <w:r w:rsidRPr="008161C8">
        <w:rPr>
          <w:rFonts w:ascii="Arial" w:eastAsia="Arial" w:hAnsi="Arial" w:cs="Arial"/>
          <w:b/>
          <w:sz w:val="28"/>
          <w:szCs w:val="28"/>
        </w:rPr>
        <w:t>Main responsibilities</w:t>
      </w:r>
    </w:p>
    <w:p w14:paraId="52C4856A" w14:textId="77777777" w:rsidR="00524E7A" w:rsidRPr="008161C8" w:rsidRDefault="00524E7A" w:rsidP="356BC62B">
      <w:pPr>
        <w:rPr>
          <w:rFonts w:ascii="Arial" w:eastAsia="Arial" w:hAnsi="Arial" w:cs="Arial"/>
        </w:rPr>
      </w:pPr>
    </w:p>
    <w:p w14:paraId="49619912" w14:textId="734F4A79" w:rsidR="00CE5E65" w:rsidRPr="005606B9" w:rsidRDefault="00AE64DB" w:rsidP="0054126B">
      <w:pPr>
        <w:rPr>
          <w:rFonts w:ascii="Arial" w:eastAsia="Arial" w:hAnsi="Arial" w:cs="Arial"/>
          <w:b/>
          <w:bCs w:val="0"/>
        </w:rPr>
      </w:pPr>
      <w:r>
        <w:rPr>
          <w:rFonts w:ascii="Arial" w:eastAsia="Arial" w:hAnsi="Arial" w:cs="Arial"/>
          <w:b/>
          <w:bCs w:val="0"/>
        </w:rPr>
        <w:t>Planning, organising</w:t>
      </w:r>
      <w:r w:rsidR="00B73DFB" w:rsidRPr="005606B9">
        <w:rPr>
          <w:rFonts w:ascii="Arial" w:eastAsia="Arial" w:hAnsi="Arial" w:cs="Arial"/>
          <w:b/>
          <w:bCs w:val="0"/>
        </w:rPr>
        <w:t xml:space="preserve"> and delivering IVVN events</w:t>
      </w:r>
      <w:r w:rsidR="0054126B" w:rsidRPr="005606B9">
        <w:rPr>
          <w:rFonts w:ascii="Arial" w:eastAsia="Arial" w:hAnsi="Arial" w:cs="Arial"/>
          <w:b/>
          <w:bCs w:val="0"/>
        </w:rPr>
        <w:t xml:space="preserve"> </w:t>
      </w:r>
      <w:r w:rsidR="00CE5E65" w:rsidRPr="005606B9">
        <w:rPr>
          <w:rFonts w:ascii="Arial" w:eastAsia="Arial" w:hAnsi="Arial" w:cs="Arial"/>
          <w:b/>
          <w:bCs w:val="0"/>
        </w:rPr>
        <w:t>(</w:t>
      </w:r>
      <w:r w:rsidR="00B73DFB" w:rsidRPr="005606B9">
        <w:rPr>
          <w:rFonts w:ascii="Arial" w:eastAsia="Arial" w:hAnsi="Arial" w:cs="Arial"/>
          <w:b/>
          <w:bCs w:val="0"/>
        </w:rPr>
        <w:t>4</w:t>
      </w:r>
      <w:r w:rsidR="00CE5E65" w:rsidRPr="005606B9">
        <w:rPr>
          <w:rFonts w:ascii="Arial" w:eastAsia="Arial" w:hAnsi="Arial" w:cs="Arial"/>
          <w:b/>
          <w:bCs w:val="0"/>
        </w:rPr>
        <w:t>0%)</w:t>
      </w:r>
    </w:p>
    <w:p w14:paraId="6AB74444" w14:textId="17DCA531" w:rsidR="00B73DFB" w:rsidRDefault="00B73DFB" w:rsidP="00B73DFB">
      <w:pPr>
        <w:pStyle w:val="ListParagraph"/>
        <w:numPr>
          <w:ilvl w:val="0"/>
          <w:numId w:val="16"/>
        </w:numPr>
        <w:rPr>
          <w:rFonts w:ascii="Arial" w:eastAsia="Arial" w:hAnsi="Arial" w:cs="Arial"/>
        </w:rPr>
      </w:pPr>
      <w:r w:rsidRPr="00B73DFB">
        <w:rPr>
          <w:rFonts w:ascii="Arial" w:eastAsia="Arial" w:hAnsi="Arial" w:cs="Arial"/>
        </w:rPr>
        <w:t xml:space="preserve">Work with the Network Manager to organise and deliver </w:t>
      </w:r>
      <w:r>
        <w:rPr>
          <w:rFonts w:ascii="Arial" w:eastAsia="Arial" w:hAnsi="Arial" w:cs="Arial"/>
        </w:rPr>
        <w:t>IVVN</w:t>
      </w:r>
      <w:r w:rsidRPr="00B73DFB">
        <w:rPr>
          <w:rFonts w:ascii="Arial" w:eastAsia="Arial" w:hAnsi="Arial" w:cs="Arial"/>
        </w:rPr>
        <w:t xml:space="preserve"> conferences</w:t>
      </w:r>
      <w:r>
        <w:rPr>
          <w:rFonts w:ascii="Arial" w:eastAsia="Arial" w:hAnsi="Arial" w:cs="Arial"/>
        </w:rPr>
        <w:t xml:space="preserve">, </w:t>
      </w:r>
      <w:r w:rsidRPr="00B73DFB">
        <w:rPr>
          <w:rFonts w:ascii="Arial" w:eastAsia="Arial" w:hAnsi="Arial" w:cs="Arial"/>
        </w:rPr>
        <w:t>workshops and other Network events</w:t>
      </w:r>
      <w:r>
        <w:rPr>
          <w:rFonts w:ascii="Arial" w:eastAsia="Arial" w:hAnsi="Arial" w:cs="Arial"/>
        </w:rPr>
        <w:t>,</w:t>
      </w:r>
      <w:r w:rsidR="00B30EA0">
        <w:rPr>
          <w:rFonts w:ascii="Arial" w:eastAsia="Arial" w:hAnsi="Arial" w:cs="Arial"/>
        </w:rPr>
        <w:t xml:space="preserve"> which will be</w:t>
      </w:r>
      <w:r>
        <w:rPr>
          <w:rFonts w:ascii="Arial" w:eastAsia="Arial" w:hAnsi="Arial" w:cs="Arial"/>
        </w:rPr>
        <w:t xml:space="preserve"> hosted</w:t>
      </w:r>
      <w:r w:rsidR="001A4C9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in the UK and in low-and-middle income countries.</w:t>
      </w:r>
    </w:p>
    <w:p w14:paraId="35C9A5A1" w14:textId="4E1DD29F" w:rsidR="00B73DFB" w:rsidRDefault="00B73DFB" w:rsidP="00B73DFB">
      <w:pPr>
        <w:pStyle w:val="ListParagraph"/>
        <w:numPr>
          <w:ilvl w:val="0"/>
          <w:numId w:val="1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Liaise with Network Directors, </w:t>
      </w:r>
      <w:r w:rsidR="00B30EA0">
        <w:rPr>
          <w:rFonts w:ascii="Arial" w:eastAsia="Arial" w:hAnsi="Arial" w:cs="Arial"/>
        </w:rPr>
        <w:t xml:space="preserve">Network </w:t>
      </w:r>
      <w:r>
        <w:rPr>
          <w:rFonts w:ascii="Arial" w:eastAsia="Arial" w:hAnsi="Arial" w:cs="Arial"/>
        </w:rPr>
        <w:t>Manager and</w:t>
      </w:r>
      <w:r w:rsidR="00B30EA0">
        <w:rPr>
          <w:rFonts w:ascii="Arial" w:eastAsia="Arial" w:hAnsi="Arial" w:cs="Arial"/>
        </w:rPr>
        <w:t xml:space="preserve"> Network</w:t>
      </w:r>
      <w:r>
        <w:rPr>
          <w:rFonts w:ascii="Arial" w:eastAsia="Arial" w:hAnsi="Arial" w:cs="Arial"/>
        </w:rPr>
        <w:t xml:space="preserve"> Management Board on the event programme and be the point of contact for </w:t>
      </w:r>
      <w:r w:rsidR="001A4C9A">
        <w:rPr>
          <w:rFonts w:ascii="Arial" w:eastAsia="Arial" w:hAnsi="Arial" w:cs="Arial"/>
        </w:rPr>
        <w:t>the</w:t>
      </w:r>
      <w:r>
        <w:rPr>
          <w:rFonts w:ascii="Arial" w:eastAsia="Arial" w:hAnsi="Arial" w:cs="Arial"/>
        </w:rPr>
        <w:t xml:space="preserve"> speakers.</w:t>
      </w:r>
    </w:p>
    <w:p w14:paraId="3694DEB1" w14:textId="6376319F" w:rsidR="00B73DFB" w:rsidRDefault="00B30EA0" w:rsidP="00B73DFB">
      <w:pPr>
        <w:pStyle w:val="ListParagraph"/>
        <w:numPr>
          <w:ilvl w:val="0"/>
          <w:numId w:val="1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Manage event registration and respond to queries from delegates.</w:t>
      </w:r>
    </w:p>
    <w:p w14:paraId="41898AA9" w14:textId="13CB8055" w:rsidR="00B73DFB" w:rsidRPr="00B30EA0" w:rsidRDefault="00B30EA0" w:rsidP="00B30EA0">
      <w:pPr>
        <w:pStyle w:val="ListParagraph"/>
        <w:numPr>
          <w:ilvl w:val="0"/>
          <w:numId w:val="1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Process applications for travel awards and o</w:t>
      </w:r>
      <w:r w:rsidRPr="00B30EA0">
        <w:rPr>
          <w:rFonts w:ascii="Arial" w:eastAsia="Arial" w:hAnsi="Arial" w:cs="Arial"/>
        </w:rPr>
        <w:t>rganise travel and accommodation for delegates</w:t>
      </w:r>
      <w:r>
        <w:rPr>
          <w:rFonts w:ascii="Arial" w:eastAsia="Arial" w:hAnsi="Arial" w:cs="Arial"/>
        </w:rPr>
        <w:t xml:space="preserve">. </w:t>
      </w:r>
      <w:r w:rsidRPr="00B30EA0">
        <w:rPr>
          <w:rFonts w:ascii="Arial" w:eastAsia="Arial" w:hAnsi="Arial" w:cs="Arial"/>
        </w:rPr>
        <w:t xml:space="preserve"> </w:t>
      </w:r>
    </w:p>
    <w:p w14:paraId="6747541D" w14:textId="5092D8F8" w:rsidR="00D6701D" w:rsidRPr="00B73DFB" w:rsidRDefault="00D6701D" w:rsidP="00B73DFB">
      <w:pPr>
        <w:pStyle w:val="ListParagraph"/>
        <w:numPr>
          <w:ilvl w:val="0"/>
          <w:numId w:val="16"/>
        </w:numPr>
        <w:rPr>
          <w:rFonts w:ascii="Arial" w:eastAsia="Arial" w:hAnsi="Arial" w:cs="Arial"/>
        </w:rPr>
      </w:pPr>
      <w:bookmarkStart w:id="0" w:name="_Hlk148007162"/>
      <w:r>
        <w:rPr>
          <w:rFonts w:ascii="Arial" w:eastAsia="Arial" w:hAnsi="Arial" w:cs="Arial"/>
        </w:rPr>
        <w:t xml:space="preserve">Organise purchase orders and payment of invoices </w:t>
      </w:r>
      <w:bookmarkEnd w:id="0"/>
      <w:r>
        <w:rPr>
          <w:rFonts w:ascii="Arial" w:eastAsia="Arial" w:hAnsi="Arial" w:cs="Arial"/>
        </w:rPr>
        <w:t>associated with events.</w:t>
      </w:r>
    </w:p>
    <w:p w14:paraId="0B85BE6E" w14:textId="37EE41F0" w:rsidR="00F72A68" w:rsidRDefault="00F72A68" w:rsidP="00F72A68">
      <w:pPr>
        <w:pStyle w:val="ListParagraph"/>
        <w:numPr>
          <w:ilvl w:val="0"/>
          <w:numId w:val="1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Monitor</w:t>
      </w:r>
      <w:r w:rsidRPr="00B73DFB">
        <w:rPr>
          <w:rFonts w:ascii="Arial" w:eastAsia="Arial" w:hAnsi="Arial" w:cs="Arial"/>
        </w:rPr>
        <w:t xml:space="preserve"> the financial resources </w:t>
      </w:r>
      <w:r w:rsidR="001A4C9A">
        <w:rPr>
          <w:rFonts w:ascii="Arial" w:eastAsia="Arial" w:hAnsi="Arial" w:cs="Arial"/>
        </w:rPr>
        <w:t>allocated to each event.</w:t>
      </w:r>
    </w:p>
    <w:p w14:paraId="1A6A2C7C" w14:textId="1DA9D82A" w:rsidR="00B73DFB" w:rsidRDefault="00B30EA0" w:rsidP="00CE5E65">
      <w:pPr>
        <w:pStyle w:val="ListParagraph"/>
        <w:numPr>
          <w:ilvl w:val="0"/>
          <w:numId w:val="1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Oversee sponsorship packages and liaise with sponsors and exhibitors.</w:t>
      </w:r>
    </w:p>
    <w:p w14:paraId="465E30D4" w14:textId="7B009D98" w:rsidR="00B30EA0" w:rsidRDefault="00B30EA0" w:rsidP="00CE5E65">
      <w:pPr>
        <w:pStyle w:val="ListParagraph"/>
        <w:numPr>
          <w:ilvl w:val="0"/>
          <w:numId w:val="1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Collate feedback from events and present to Network Management Board. </w:t>
      </w:r>
    </w:p>
    <w:p w14:paraId="61AACE3F" w14:textId="5E885EB5" w:rsidR="001F3B46" w:rsidRDefault="001F3B46" w:rsidP="00CE5E65">
      <w:pPr>
        <w:pStyle w:val="ListParagraph"/>
        <w:numPr>
          <w:ilvl w:val="0"/>
          <w:numId w:val="1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Coordinate IVVN Network Management Board and External Advisory Group meetings and minute the proceedings. </w:t>
      </w:r>
    </w:p>
    <w:p w14:paraId="11135292" w14:textId="559BDA91" w:rsidR="00B30EA0" w:rsidRDefault="00B30EA0" w:rsidP="00CE5E65">
      <w:pPr>
        <w:pStyle w:val="ListParagraph"/>
        <w:numPr>
          <w:ilvl w:val="0"/>
          <w:numId w:val="1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Assist </w:t>
      </w:r>
      <w:r w:rsidR="001A4C9A"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</w:rPr>
        <w:t xml:space="preserve">Network Manager and Communications </w:t>
      </w:r>
      <w:r w:rsidR="002811D0">
        <w:rPr>
          <w:rFonts w:ascii="Arial" w:eastAsia="Arial" w:hAnsi="Arial" w:cs="Arial"/>
        </w:rPr>
        <w:t xml:space="preserve">Officer </w:t>
      </w:r>
      <w:r>
        <w:rPr>
          <w:rFonts w:ascii="Arial" w:eastAsia="Arial" w:hAnsi="Arial" w:cs="Arial"/>
        </w:rPr>
        <w:t>with webinar series as required.</w:t>
      </w:r>
    </w:p>
    <w:p w14:paraId="41156AE5" w14:textId="77777777" w:rsidR="00D6701D" w:rsidRDefault="00D6701D" w:rsidP="00D6701D">
      <w:pPr>
        <w:pStyle w:val="ListParagraph"/>
        <w:rPr>
          <w:rFonts w:ascii="Arial" w:eastAsia="Arial" w:hAnsi="Arial" w:cs="Arial"/>
        </w:rPr>
      </w:pPr>
    </w:p>
    <w:p w14:paraId="70308D63" w14:textId="657C617F" w:rsidR="00B73DFB" w:rsidRDefault="00D6701D" w:rsidP="00D6701D">
      <w:pPr>
        <w:rPr>
          <w:rFonts w:ascii="Arial" w:eastAsia="Arial" w:hAnsi="Arial" w:cs="Arial"/>
          <w:b/>
          <w:bCs w:val="0"/>
        </w:rPr>
      </w:pPr>
      <w:r w:rsidRPr="00D6701D">
        <w:rPr>
          <w:rFonts w:ascii="Arial" w:eastAsia="Arial" w:hAnsi="Arial" w:cs="Arial"/>
          <w:b/>
          <w:bCs w:val="0"/>
        </w:rPr>
        <w:t>Administering and</w:t>
      </w:r>
      <w:r w:rsidR="00FC4CDC">
        <w:rPr>
          <w:rFonts w:ascii="Arial" w:eastAsia="Arial" w:hAnsi="Arial" w:cs="Arial"/>
          <w:b/>
          <w:bCs w:val="0"/>
        </w:rPr>
        <w:t xml:space="preserve"> coordinating</w:t>
      </w:r>
      <w:r w:rsidRPr="00D6701D">
        <w:rPr>
          <w:rFonts w:ascii="Arial" w:eastAsia="Arial" w:hAnsi="Arial" w:cs="Arial"/>
          <w:b/>
          <w:bCs w:val="0"/>
        </w:rPr>
        <w:t xml:space="preserve"> IVVN funding calls (40%)</w:t>
      </w:r>
    </w:p>
    <w:p w14:paraId="46563BED" w14:textId="47859B11" w:rsidR="00D00E08" w:rsidRPr="00D00E08" w:rsidRDefault="00D6701D" w:rsidP="00D6701D">
      <w:pPr>
        <w:pStyle w:val="ListParagraph"/>
        <w:numPr>
          <w:ilvl w:val="0"/>
          <w:numId w:val="19"/>
        </w:numPr>
        <w:rPr>
          <w:rFonts w:ascii="Arial" w:eastAsia="Arial" w:hAnsi="Arial" w:cs="Arial"/>
          <w:b/>
          <w:bCs w:val="0"/>
        </w:rPr>
      </w:pPr>
      <w:r>
        <w:rPr>
          <w:rFonts w:ascii="Arial" w:eastAsia="Arial" w:hAnsi="Arial" w:cs="Arial"/>
        </w:rPr>
        <w:t>Work with the Network Manager</w:t>
      </w:r>
      <w:r w:rsidR="00DC6A76">
        <w:rPr>
          <w:rFonts w:ascii="Arial" w:eastAsia="Arial" w:hAnsi="Arial" w:cs="Arial"/>
        </w:rPr>
        <w:t xml:space="preserve"> to</w:t>
      </w:r>
      <w:r>
        <w:rPr>
          <w:rFonts w:ascii="Arial" w:eastAsia="Arial" w:hAnsi="Arial" w:cs="Arial"/>
        </w:rPr>
        <w:t xml:space="preserve"> </w:t>
      </w:r>
      <w:r w:rsidR="00D00E08">
        <w:rPr>
          <w:rFonts w:ascii="Arial" w:eastAsia="Arial" w:hAnsi="Arial" w:cs="Arial"/>
        </w:rPr>
        <w:t xml:space="preserve">administer funding calls and manage </w:t>
      </w:r>
      <w:r w:rsidR="00AE64DB">
        <w:rPr>
          <w:rFonts w:ascii="Arial" w:eastAsia="Arial" w:hAnsi="Arial" w:cs="Arial"/>
        </w:rPr>
        <w:t>multi-partner</w:t>
      </w:r>
      <w:r w:rsidR="00D00E08">
        <w:rPr>
          <w:rFonts w:ascii="Arial" w:eastAsia="Arial" w:hAnsi="Arial" w:cs="Arial"/>
        </w:rPr>
        <w:t xml:space="preserve"> projects.</w:t>
      </w:r>
    </w:p>
    <w:p w14:paraId="436DF5F2" w14:textId="2E33CBB4" w:rsidR="00150812" w:rsidRPr="00150812" w:rsidRDefault="00150812" w:rsidP="00D6701D">
      <w:pPr>
        <w:pStyle w:val="ListParagraph"/>
        <w:numPr>
          <w:ilvl w:val="0"/>
          <w:numId w:val="19"/>
        </w:numPr>
        <w:rPr>
          <w:rFonts w:ascii="Arial" w:eastAsia="Arial" w:hAnsi="Arial" w:cs="Arial"/>
          <w:b/>
          <w:bCs w:val="0"/>
        </w:rPr>
      </w:pPr>
      <w:r>
        <w:rPr>
          <w:rFonts w:ascii="Arial" w:eastAsia="Arial" w:hAnsi="Arial" w:cs="Arial"/>
        </w:rPr>
        <w:t>Prepare all documentation associated with each grant call ensuring terms and conditions satisfy the</w:t>
      </w:r>
      <w:r w:rsidR="001A4C9A">
        <w:rPr>
          <w:rFonts w:ascii="Arial" w:eastAsia="Arial" w:hAnsi="Arial" w:cs="Arial"/>
        </w:rPr>
        <w:t xml:space="preserve"> </w:t>
      </w:r>
      <w:r w:rsidR="00AE64DB">
        <w:rPr>
          <w:rFonts w:ascii="Arial" w:eastAsia="Arial" w:hAnsi="Arial" w:cs="Arial"/>
        </w:rPr>
        <w:t>University of Edinburgh and</w:t>
      </w:r>
      <w:r>
        <w:rPr>
          <w:rFonts w:ascii="Arial" w:eastAsia="Arial" w:hAnsi="Arial" w:cs="Arial"/>
        </w:rPr>
        <w:t xml:space="preserve"> funder requirements.</w:t>
      </w:r>
    </w:p>
    <w:p w14:paraId="60F0C3A4" w14:textId="3645382D" w:rsidR="00D6701D" w:rsidRPr="001F3B46" w:rsidRDefault="00150812" w:rsidP="00150812">
      <w:pPr>
        <w:pStyle w:val="ListParagraph"/>
        <w:numPr>
          <w:ilvl w:val="0"/>
          <w:numId w:val="19"/>
        </w:numPr>
        <w:rPr>
          <w:rFonts w:ascii="Arial" w:eastAsia="Arial" w:hAnsi="Arial" w:cs="Arial"/>
          <w:b/>
          <w:bCs w:val="0"/>
        </w:rPr>
      </w:pPr>
      <w:r w:rsidRPr="00150812">
        <w:rPr>
          <w:rFonts w:ascii="Arial" w:eastAsia="Arial" w:hAnsi="Arial" w:cs="Arial"/>
        </w:rPr>
        <w:t>Triage and file grant applications and respond to any queries from IVVN members</w:t>
      </w:r>
      <w:r w:rsidR="001F3B46">
        <w:rPr>
          <w:rFonts w:ascii="Arial" w:eastAsia="Arial" w:hAnsi="Arial" w:cs="Arial"/>
        </w:rPr>
        <w:t>.</w:t>
      </w:r>
    </w:p>
    <w:p w14:paraId="29A5027A" w14:textId="1A048AAA" w:rsidR="001F3B46" w:rsidRPr="001B7012" w:rsidRDefault="001F3B46" w:rsidP="00150812">
      <w:pPr>
        <w:pStyle w:val="ListParagraph"/>
        <w:numPr>
          <w:ilvl w:val="0"/>
          <w:numId w:val="19"/>
        </w:numPr>
        <w:rPr>
          <w:rFonts w:ascii="Arial" w:eastAsia="Arial" w:hAnsi="Arial" w:cs="Arial"/>
          <w:b/>
          <w:bCs w:val="0"/>
        </w:rPr>
      </w:pPr>
      <w:r>
        <w:rPr>
          <w:rFonts w:ascii="Arial" w:eastAsia="Arial" w:hAnsi="Arial" w:cs="Arial"/>
        </w:rPr>
        <w:t xml:space="preserve">Coordinate the peer review process, including working with the </w:t>
      </w:r>
      <w:r w:rsidRPr="001F3B46">
        <w:rPr>
          <w:rFonts w:ascii="Arial" w:eastAsia="Arial" w:hAnsi="Arial" w:cs="Arial"/>
        </w:rPr>
        <w:t>Network Directors, Network Manager and Network Management Board</w:t>
      </w:r>
      <w:r>
        <w:rPr>
          <w:rFonts w:ascii="Arial" w:eastAsia="Arial" w:hAnsi="Arial" w:cs="Arial"/>
        </w:rPr>
        <w:t xml:space="preserve"> to identify reviewers, send applications out to review, process peer review forms and </w:t>
      </w:r>
      <w:r w:rsidR="001B7012">
        <w:rPr>
          <w:rFonts w:ascii="Arial" w:eastAsia="Arial" w:hAnsi="Arial" w:cs="Arial"/>
        </w:rPr>
        <w:t>provid</w:t>
      </w:r>
      <w:r w:rsidR="001A4C9A">
        <w:rPr>
          <w:rFonts w:ascii="Arial" w:eastAsia="Arial" w:hAnsi="Arial" w:cs="Arial"/>
        </w:rPr>
        <w:t>e</w:t>
      </w:r>
      <w:r w:rsidR="001B7012">
        <w:rPr>
          <w:rFonts w:ascii="Arial" w:eastAsia="Arial" w:hAnsi="Arial" w:cs="Arial"/>
        </w:rPr>
        <w:t xml:space="preserve"> applicants with anonymised feedback. </w:t>
      </w:r>
    </w:p>
    <w:p w14:paraId="4A6D3706" w14:textId="19B137F5" w:rsidR="001B7012" w:rsidRPr="001B7012" w:rsidRDefault="001B7012" w:rsidP="00150812">
      <w:pPr>
        <w:pStyle w:val="ListParagraph"/>
        <w:numPr>
          <w:ilvl w:val="0"/>
          <w:numId w:val="19"/>
        </w:numPr>
        <w:rPr>
          <w:rFonts w:ascii="Arial" w:eastAsia="Arial" w:hAnsi="Arial" w:cs="Arial"/>
          <w:b/>
          <w:bCs w:val="0"/>
        </w:rPr>
      </w:pPr>
      <w:r>
        <w:rPr>
          <w:rFonts w:ascii="Arial" w:eastAsia="Arial" w:hAnsi="Arial" w:cs="Arial"/>
        </w:rPr>
        <w:t xml:space="preserve">Work with Roslin legal and contracts departments to set up successful projects, preparing and issuing award letters and setting up project partners on </w:t>
      </w:r>
      <w:r w:rsidR="001A4C9A"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</w:rPr>
        <w:t xml:space="preserve">University of Edinburgh’s finance system. </w:t>
      </w:r>
    </w:p>
    <w:p w14:paraId="54D04B2F" w14:textId="50BD1EE4" w:rsidR="001B7012" w:rsidRPr="00AE64DB" w:rsidRDefault="001B7012" w:rsidP="00150812">
      <w:pPr>
        <w:pStyle w:val="ListParagraph"/>
        <w:numPr>
          <w:ilvl w:val="0"/>
          <w:numId w:val="19"/>
        </w:numPr>
        <w:rPr>
          <w:rFonts w:ascii="Arial" w:eastAsia="Arial" w:hAnsi="Arial" w:cs="Arial"/>
          <w:b/>
          <w:bCs w:val="0"/>
        </w:rPr>
      </w:pPr>
      <w:r>
        <w:rPr>
          <w:rFonts w:ascii="Arial" w:eastAsia="Arial" w:hAnsi="Arial" w:cs="Arial"/>
        </w:rPr>
        <w:t>Organise purchase orders and payment of invoices to grant awardees.</w:t>
      </w:r>
    </w:p>
    <w:p w14:paraId="0256FB15" w14:textId="0C96CF42" w:rsidR="00AE64DB" w:rsidRPr="00AE64DB" w:rsidRDefault="00AE64DB" w:rsidP="00150812">
      <w:pPr>
        <w:pStyle w:val="ListParagraph"/>
        <w:numPr>
          <w:ilvl w:val="0"/>
          <w:numId w:val="19"/>
        </w:numPr>
        <w:rPr>
          <w:rFonts w:ascii="Arial" w:eastAsia="Arial" w:hAnsi="Arial" w:cs="Arial"/>
          <w:b/>
          <w:bCs w:val="0"/>
        </w:rPr>
      </w:pPr>
      <w:r>
        <w:rPr>
          <w:rFonts w:ascii="Arial" w:eastAsia="Arial" w:hAnsi="Arial" w:cs="Arial"/>
        </w:rPr>
        <w:t>Maintain a record of project progress, escalating any issues to the Network Manager in a timely fashion.</w:t>
      </w:r>
    </w:p>
    <w:p w14:paraId="04BC2B8C" w14:textId="796E48AA" w:rsidR="00AE64DB" w:rsidRPr="00150812" w:rsidRDefault="00AE64DB" w:rsidP="00150812">
      <w:pPr>
        <w:pStyle w:val="ListParagraph"/>
        <w:numPr>
          <w:ilvl w:val="0"/>
          <w:numId w:val="19"/>
        </w:numPr>
        <w:rPr>
          <w:rFonts w:ascii="Arial" w:eastAsia="Arial" w:hAnsi="Arial" w:cs="Arial"/>
          <w:b/>
          <w:bCs w:val="0"/>
        </w:rPr>
      </w:pPr>
      <w:r>
        <w:rPr>
          <w:rFonts w:ascii="Arial" w:eastAsia="Arial" w:hAnsi="Arial" w:cs="Arial"/>
        </w:rPr>
        <w:t>Coordinate scientific and financial reporting of IVVN-funded grants, ensuring projects are completed on time.</w:t>
      </w:r>
    </w:p>
    <w:p w14:paraId="4C9CF9E2" w14:textId="3FDB33F5" w:rsidR="00CE5E65" w:rsidRDefault="00CE5E65" w:rsidP="356BC62B">
      <w:pPr>
        <w:rPr>
          <w:rFonts w:ascii="Arial" w:eastAsia="Arial" w:hAnsi="Arial" w:cs="Arial"/>
        </w:rPr>
      </w:pPr>
    </w:p>
    <w:p w14:paraId="7E566F82" w14:textId="4197FE4C" w:rsidR="00A026D9" w:rsidRPr="005606B9" w:rsidRDefault="001A4C9A" w:rsidP="00BB3714">
      <w:pPr>
        <w:rPr>
          <w:rFonts w:ascii="Arial" w:eastAsia="Arial" w:hAnsi="Arial" w:cs="Arial"/>
          <w:b/>
          <w:bCs w:val="0"/>
        </w:rPr>
      </w:pPr>
      <w:r>
        <w:rPr>
          <w:rFonts w:ascii="Arial" w:eastAsia="Arial" w:hAnsi="Arial" w:cs="Arial"/>
          <w:b/>
          <w:bCs w:val="0"/>
        </w:rPr>
        <w:t>Member and s</w:t>
      </w:r>
      <w:r w:rsidR="008E5F6B" w:rsidRPr="005606B9">
        <w:rPr>
          <w:rFonts w:ascii="Arial" w:eastAsia="Arial" w:hAnsi="Arial" w:cs="Arial"/>
          <w:b/>
          <w:bCs w:val="0"/>
        </w:rPr>
        <w:t>takeholder relations</w:t>
      </w:r>
      <w:r w:rsidR="00A026D9" w:rsidRPr="005606B9">
        <w:rPr>
          <w:rFonts w:ascii="Arial" w:eastAsia="Arial" w:hAnsi="Arial" w:cs="Arial"/>
          <w:b/>
          <w:bCs w:val="0"/>
        </w:rPr>
        <w:t xml:space="preserve"> (20%)</w:t>
      </w:r>
    </w:p>
    <w:p w14:paraId="785E9C4D" w14:textId="5A50A3AD" w:rsidR="00A026D9" w:rsidRDefault="00936DFD" w:rsidP="004D7A7D">
      <w:pPr>
        <w:pStyle w:val="ListParagraph"/>
        <w:numPr>
          <w:ilvl w:val="0"/>
          <w:numId w:val="17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Work with the Network Manager</w:t>
      </w:r>
      <w:r w:rsidR="001A4C9A">
        <w:rPr>
          <w:rFonts w:ascii="Arial" w:eastAsia="Arial" w:hAnsi="Arial" w:cs="Arial"/>
        </w:rPr>
        <w:t xml:space="preserve"> and Communications Officer</w:t>
      </w:r>
      <w:r>
        <w:rPr>
          <w:rFonts w:ascii="Arial" w:eastAsia="Arial" w:hAnsi="Arial" w:cs="Arial"/>
        </w:rPr>
        <w:t xml:space="preserve"> to</w:t>
      </w:r>
      <w:r w:rsidR="00A026D9">
        <w:rPr>
          <w:rFonts w:ascii="Arial" w:eastAsia="Arial" w:hAnsi="Arial" w:cs="Arial"/>
        </w:rPr>
        <w:t xml:space="preserve"> resolve issues and queries from the Network’s members and stakeholders, and </w:t>
      </w:r>
      <w:r w:rsidR="008E5F6B">
        <w:rPr>
          <w:rFonts w:ascii="Arial" w:eastAsia="Arial" w:hAnsi="Arial" w:cs="Arial"/>
        </w:rPr>
        <w:t>provide</w:t>
      </w:r>
      <w:r w:rsidR="00A026D9">
        <w:rPr>
          <w:rFonts w:ascii="Arial" w:eastAsia="Arial" w:hAnsi="Arial" w:cs="Arial"/>
        </w:rPr>
        <w:t xml:space="preserve"> specialist advice o</w:t>
      </w:r>
      <w:r w:rsidR="00724FE5">
        <w:rPr>
          <w:rFonts w:ascii="Arial" w:eastAsia="Arial" w:hAnsi="Arial" w:cs="Arial"/>
        </w:rPr>
        <w:t>n use of Network services.</w:t>
      </w:r>
    </w:p>
    <w:p w14:paraId="02E69C53" w14:textId="71976FF7" w:rsidR="00072623" w:rsidRDefault="00072623" w:rsidP="004D7A7D">
      <w:pPr>
        <w:pStyle w:val="ListParagraph"/>
        <w:numPr>
          <w:ilvl w:val="0"/>
          <w:numId w:val="17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Oversee improvements to the IVVN members</w:t>
      </w:r>
      <w:r w:rsidR="00CA24EF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 xml:space="preserve"> directory, setting </w:t>
      </w:r>
      <w:r w:rsidR="00357DC5">
        <w:rPr>
          <w:rFonts w:ascii="Arial" w:eastAsia="Arial" w:hAnsi="Arial" w:cs="Arial"/>
        </w:rPr>
        <w:t>profile requirements</w:t>
      </w:r>
      <w:r w:rsidR="00CA24EF">
        <w:rPr>
          <w:rFonts w:ascii="Arial" w:eastAsia="Arial" w:hAnsi="Arial" w:cs="Arial"/>
        </w:rPr>
        <w:t xml:space="preserve"> for</w:t>
      </w:r>
      <w:r>
        <w:rPr>
          <w:rFonts w:ascii="Arial" w:eastAsia="Arial" w:hAnsi="Arial" w:cs="Arial"/>
        </w:rPr>
        <w:t xml:space="preserve"> users and identifying and resolving issues.</w:t>
      </w:r>
      <w:r w:rsidR="00D75997">
        <w:rPr>
          <w:rFonts w:ascii="Arial" w:eastAsia="Arial" w:hAnsi="Arial" w:cs="Arial"/>
        </w:rPr>
        <w:t xml:space="preserve"> Ongoing curation of the member’s database.</w:t>
      </w:r>
    </w:p>
    <w:p w14:paraId="3F0A4959" w14:textId="5AC4DABC" w:rsidR="00072623" w:rsidRPr="004D7A7D" w:rsidRDefault="00072623" w:rsidP="004D7A7D">
      <w:pPr>
        <w:pStyle w:val="ListParagraph"/>
        <w:numPr>
          <w:ilvl w:val="0"/>
          <w:numId w:val="17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Monitor and maintain membership records, ensuring these comply with data protection laws and reporting membership analytics to the Network Management Board.</w:t>
      </w:r>
    </w:p>
    <w:p w14:paraId="56C88F67" w14:textId="77777777" w:rsidR="00E14CFA" w:rsidRPr="00D6701D" w:rsidRDefault="00E14CFA" w:rsidP="00D6701D">
      <w:pPr>
        <w:rPr>
          <w:rFonts w:ascii="Arial" w:eastAsia="Arial" w:hAnsi="Arial" w:cs="Arial"/>
        </w:rPr>
      </w:pPr>
    </w:p>
    <w:p w14:paraId="70B99D7D" w14:textId="797D7E91" w:rsidR="0000730C" w:rsidRPr="0051674B" w:rsidRDefault="00102F7C" w:rsidP="0000730C">
      <w:pPr>
        <w:shd w:val="clear" w:color="auto" w:fill="FFFFFF" w:themeFill="background1"/>
        <w:rPr>
          <w:rFonts w:ascii="Arial" w:eastAsia="Arial" w:hAnsi="Arial" w:cs="Arial"/>
          <w:b/>
          <w:bCs w:val="0"/>
        </w:rPr>
      </w:pPr>
      <w:r w:rsidRPr="0051674B">
        <w:rPr>
          <w:rFonts w:ascii="Arial" w:eastAsia="Arial" w:hAnsi="Arial" w:cs="Arial"/>
          <w:b/>
          <w:bCs w:val="0"/>
        </w:rPr>
        <w:t>Key contacts / Relationships</w:t>
      </w:r>
    </w:p>
    <w:p w14:paraId="30BE95F4" w14:textId="1AC77C3F" w:rsidR="00102F7C" w:rsidRPr="008F2D9D" w:rsidRDefault="00102F7C" w:rsidP="007B4C14">
      <w:pPr>
        <w:pStyle w:val="ListParagraph"/>
        <w:numPr>
          <w:ilvl w:val="0"/>
          <w:numId w:val="16"/>
        </w:numPr>
        <w:shd w:val="clear" w:color="auto" w:fill="FFFFFF" w:themeFill="background1"/>
        <w:rPr>
          <w:rFonts w:ascii="Arial" w:eastAsia="Arial" w:hAnsi="Arial" w:cs="Arial"/>
        </w:rPr>
      </w:pPr>
      <w:r w:rsidRPr="008F2D9D">
        <w:rPr>
          <w:rFonts w:ascii="Arial" w:eastAsia="Arial" w:hAnsi="Arial" w:cs="Arial"/>
        </w:rPr>
        <w:t>Network Manager</w:t>
      </w:r>
      <w:r w:rsidR="008F2D9D" w:rsidRPr="008F2D9D">
        <w:rPr>
          <w:rFonts w:ascii="Arial" w:eastAsia="Arial" w:hAnsi="Arial" w:cs="Arial"/>
        </w:rPr>
        <w:t>,</w:t>
      </w:r>
      <w:r w:rsidR="00EA67FC">
        <w:rPr>
          <w:rFonts w:ascii="Arial" w:eastAsia="Arial" w:hAnsi="Arial" w:cs="Arial"/>
        </w:rPr>
        <w:t xml:space="preserve"> </w:t>
      </w:r>
      <w:r w:rsidR="00B73DFB">
        <w:rPr>
          <w:rFonts w:ascii="Arial" w:eastAsia="Arial" w:hAnsi="Arial" w:cs="Arial"/>
        </w:rPr>
        <w:t xml:space="preserve">Network Communications Officer, </w:t>
      </w:r>
      <w:r w:rsidRPr="008F2D9D">
        <w:rPr>
          <w:rFonts w:ascii="Arial" w:eastAsia="Arial" w:hAnsi="Arial" w:cs="Arial"/>
        </w:rPr>
        <w:t>Network Director</w:t>
      </w:r>
      <w:r w:rsidR="008F2D9D" w:rsidRPr="008F2D9D">
        <w:rPr>
          <w:rFonts w:ascii="Arial" w:eastAsia="Arial" w:hAnsi="Arial" w:cs="Arial"/>
        </w:rPr>
        <w:t>,</w:t>
      </w:r>
      <w:r w:rsidR="008F2D9D">
        <w:rPr>
          <w:rFonts w:ascii="Arial" w:eastAsia="Arial" w:hAnsi="Arial" w:cs="Arial"/>
        </w:rPr>
        <w:t xml:space="preserve"> </w:t>
      </w:r>
      <w:r w:rsidRPr="008F2D9D">
        <w:rPr>
          <w:rFonts w:ascii="Arial" w:eastAsia="Arial" w:hAnsi="Arial" w:cs="Arial"/>
        </w:rPr>
        <w:t>Network Co-Director</w:t>
      </w:r>
      <w:r w:rsidR="008F2D9D">
        <w:rPr>
          <w:rFonts w:ascii="Arial" w:eastAsia="Arial" w:hAnsi="Arial" w:cs="Arial"/>
        </w:rPr>
        <w:t xml:space="preserve">, </w:t>
      </w:r>
      <w:r w:rsidRPr="008F2D9D">
        <w:rPr>
          <w:rFonts w:ascii="Arial" w:eastAsia="Arial" w:hAnsi="Arial" w:cs="Arial"/>
        </w:rPr>
        <w:t>Network Management Board</w:t>
      </w:r>
      <w:r w:rsidR="00AF2502">
        <w:rPr>
          <w:rFonts w:ascii="Arial" w:eastAsia="Arial" w:hAnsi="Arial" w:cs="Arial"/>
        </w:rPr>
        <w:t xml:space="preserve">, </w:t>
      </w:r>
      <w:r w:rsidRPr="008F2D9D">
        <w:rPr>
          <w:rFonts w:ascii="Arial" w:eastAsia="Arial" w:hAnsi="Arial" w:cs="Arial"/>
        </w:rPr>
        <w:t>External Advisory Board</w:t>
      </w:r>
      <w:r w:rsidR="00AF2D24">
        <w:rPr>
          <w:rFonts w:ascii="Arial" w:eastAsia="Arial" w:hAnsi="Arial" w:cs="Arial"/>
        </w:rPr>
        <w:t>,</w:t>
      </w:r>
      <w:r w:rsidR="00AE64DB" w:rsidRPr="00AE64DB">
        <w:t xml:space="preserve"> </w:t>
      </w:r>
      <w:r w:rsidR="00AE64DB" w:rsidRPr="00AE64DB">
        <w:rPr>
          <w:rFonts w:ascii="Arial" w:eastAsia="Arial" w:hAnsi="Arial" w:cs="Arial"/>
        </w:rPr>
        <w:t>University Finance and Legal departments</w:t>
      </w:r>
      <w:r w:rsidR="00AE64DB">
        <w:rPr>
          <w:rFonts w:ascii="Arial" w:eastAsia="Arial" w:hAnsi="Arial" w:cs="Arial"/>
        </w:rPr>
        <w:t xml:space="preserve"> and</w:t>
      </w:r>
      <w:r w:rsidR="00AE64DB" w:rsidRPr="00AE64DB">
        <w:rPr>
          <w:rFonts w:ascii="Arial" w:eastAsia="Arial" w:hAnsi="Arial" w:cs="Arial"/>
        </w:rPr>
        <w:t xml:space="preserve"> Campus Operations</w:t>
      </w:r>
      <w:r w:rsidR="00AE64DB">
        <w:rPr>
          <w:rFonts w:ascii="Arial" w:eastAsia="Arial" w:hAnsi="Arial" w:cs="Arial"/>
        </w:rPr>
        <w:t>.</w:t>
      </w:r>
    </w:p>
    <w:p w14:paraId="42FCD805" w14:textId="37E0E437" w:rsidR="00F07E54" w:rsidRDefault="00F07E54" w:rsidP="00102F7C">
      <w:pPr>
        <w:pStyle w:val="ListParagraph"/>
        <w:numPr>
          <w:ilvl w:val="0"/>
          <w:numId w:val="16"/>
        </w:numPr>
        <w:shd w:val="clear" w:color="auto" w:fill="FFFFFF" w:themeFill="background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External </w:t>
      </w:r>
      <w:r w:rsidR="00AE64DB">
        <w:rPr>
          <w:rFonts w:ascii="Arial" w:eastAsia="Arial" w:hAnsi="Arial" w:cs="Arial"/>
        </w:rPr>
        <w:t xml:space="preserve">service providers. </w:t>
      </w:r>
    </w:p>
    <w:p w14:paraId="5E85AAAE" w14:textId="79890866" w:rsidR="00102F7C" w:rsidRDefault="00102F7C" w:rsidP="00102F7C">
      <w:pPr>
        <w:pStyle w:val="ListParagraph"/>
        <w:numPr>
          <w:ilvl w:val="0"/>
          <w:numId w:val="16"/>
        </w:numPr>
        <w:shd w:val="clear" w:color="auto" w:fill="FFFFFF" w:themeFill="background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Network members</w:t>
      </w:r>
      <w:r w:rsidR="008F2D9D">
        <w:rPr>
          <w:rFonts w:ascii="Arial" w:eastAsia="Arial" w:hAnsi="Arial" w:cs="Arial"/>
        </w:rPr>
        <w:t>, industrial partners, other research networks, funding bodies, and other external stakeholders</w:t>
      </w:r>
      <w:r w:rsidR="001376DA">
        <w:rPr>
          <w:rFonts w:ascii="Arial" w:eastAsia="Arial" w:hAnsi="Arial" w:cs="Arial"/>
        </w:rPr>
        <w:t>.</w:t>
      </w:r>
    </w:p>
    <w:p w14:paraId="1914329C" w14:textId="25FCFD1F" w:rsidR="002A6FC1" w:rsidRDefault="002A6FC1" w:rsidP="002A6FC1">
      <w:pPr>
        <w:shd w:val="clear" w:color="auto" w:fill="FFFFFF" w:themeFill="background1"/>
        <w:rPr>
          <w:rFonts w:ascii="Arial" w:eastAsia="Arial" w:hAnsi="Arial" w:cs="Arial"/>
        </w:rPr>
      </w:pPr>
    </w:p>
    <w:p w14:paraId="7587525E" w14:textId="636FE49F" w:rsidR="002A6FC1" w:rsidRDefault="002A6FC1" w:rsidP="002A6FC1">
      <w:pPr>
        <w:shd w:val="clear" w:color="auto" w:fill="FFFFFF" w:themeFill="background1"/>
        <w:rPr>
          <w:rFonts w:ascii="Arial" w:eastAsia="Arial" w:hAnsi="Arial" w:cs="Arial"/>
        </w:rPr>
      </w:pPr>
    </w:p>
    <w:p w14:paraId="56A286FF" w14:textId="77777777" w:rsidR="002A6FC1" w:rsidRPr="002A6FC1" w:rsidRDefault="002A6FC1" w:rsidP="002A6FC1">
      <w:pPr>
        <w:shd w:val="clear" w:color="auto" w:fill="FFFFFF" w:themeFill="background1"/>
        <w:rPr>
          <w:rFonts w:ascii="Arial" w:eastAsia="Arial" w:hAnsi="Arial" w:cs="Arial"/>
        </w:rPr>
      </w:pPr>
    </w:p>
    <w:p w14:paraId="3DA66AC3" w14:textId="77777777" w:rsidR="00763E63" w:rsidRPr="008161C8" w:rsidRDefault="00763E63" w:rsidP="356BC62B">
      <w:pPr>
        <w:pStyle w:val="ListParagraph"/>
        <w:rPr>
          <w:rFonts w:ascii="Arial" w:eastAsia="Arial" w:hAnsi="Arial" w:cs="Arial"/>
        </w:rPr>
      </w:pPr>
    </w:p>
    <w:p w14:paraId="12B32120" w14:textId="77777777" w:rsidR="00FB14B9" w:rsidRPr="008161C8" w:rsidRDefault="00034E9D" w:rsidP="008161C8">
      <w:pPr>
        <w:shd w:val="clear" w:color="auto" w:fill="D9D9D9" w:themeFill="background1" w:themeFillShade="D9"/>
        <w:rPr>
          <w:rFonts w:ascii="Arial" w:eastAsia="Arial" w:hAnsi="Arial" w:cs="Arial"/>
          <w:b/>
          <w:sz w:val="28"/>
          <w:szCs w:val="28"/>
        </w:rPr>
      </w:pPr>
      <w:r w:rsidRPr="008161C8">
        <w:rPr>
          <w:rFonts w:ascii="Arial" w:eastAsia="Arial" w:hAnsi="Arial" w:cs="Arial"/>
          <w:b/>
          <w:sz w:val="28"/>
          <w:szCs w:val="28"/>
        </w:rPr>
        <w:lastRenderedPageBreak/>
        <w:t>Planning &amp; Organising</w:t>
      </w:r>
    </w:p>
    <w:p w14:paraId="13E1D126" w14:textId="77777777" w:rsidR="0000730C" w:rsidRDefault="0000730C" w:rsidP="0000730C">
      <w:pPr>
        <w:pStyle w:val="ListParagraph"/>
        <w:shd w:val="clear" w:color="auto" w:fill="FFFFFF" w:themeFill="background1"/>
        <w:rPr>
          <w:rFonts w:ascii="Arial" w:eastAsia="Arial" w:hAnsi="Arial" w:cs="Arial"/>
        </w:rPr>
      </w:pPr>
    </w:p>
    <w:p w14:paraId="02629F13" w14:textId="1D5830CB" w:rsidR="00D77A10" w:rsidRPr="009A559E" w:rsidRDefault="00506447" w:rsidP="003C2CB0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="009A559E" w:rsidRPr="009A559E">
        <w:rPr>
          <w:rFonts w:ascii="Arial" w:eastAsia="Arial" w:hAnsi="Arial" w:cs="Arial"/>
        </w:rPr>
        <w:t xml:space="preserve">lan and prioritise </w:t>
      </w:r>
      <w:r w:rsidR="00E14CFA">
        <w:rPr>
          <w:rFonts w:ascii="Arial" w:eastAsia="Arial" w:hAnsi="Arial" w:cs="Arial"/>
        </w:rPr>
        <w:t xml:space="preserve">own </w:t>
      </w:r>
      <w:r w:rsidR="009A559E" w:rsidRPr="009A559E">
        <w:rPr>
          <w:rFonts w:ascii="Arial" w:eastAsia="Arial" w:hAnsi="Arial" w:cs="Arial"/>
        </w:rPr>
        <w:t xml:space="preserve">work activities to ensure effective delivery of IVVN </w:t>
      </w:r>
      <w:r w:rsidR="00D6701D">
        <w:rPr>
          <w:rFonts w:ascii="Arial" w:eastAsia="Arial" w:hAnsi="Arial" w:cs="Arial"/>
        </w:rPr>
        <w:t>events and research grants</w:t>
      </w:r>
      <w:r w:rsidR="009A559E" w:rsidRPr="009A559E">
        <w:rPr>
          <w:rFonts w:ascii="Arial" w:eastAsia="Arial" w:hAnsi="Arial" w:cs="Arial"/>
        </w:rPr>
        <w:t>, resolving conflicting timescales and priorities independently</w:t>
      </w:r>
      <w:r w:rsidR="009A559E">
        <w:rPr>
          <w:rFonts w:ascii="Arial" w:eastAsia="Arial" w:hAnsi="Arial" w:cs="Arial"/>
        </w:rPr>
        <w:t>.</w:t>
      </w:r>
    </w:p>
    <w:p w14:paraId="5F26528E" w14:textId="77777777" w:rsidR="00F75181" w:rsidRDefault="00916441" w:rsidP="00F75181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="Arial" w:eastAsia="Arial" w:hAnsi="Arial" w:cs="Arial"/>
        </w:rPr>
      </w:pPr>
      <w:r w:rsidRPr="00916441">
        <w:rPr>
          <w:rFonts w:ascii="Arial" w:eastAsia="Arial" w:hAnsi="Arial" w:cs="Arial"/>
        </w:rPr>
        <w:t>Work on several different objectives at once and deliver outcomes on time.</w:t>
      </w:r>
    </w:p>
    <w:p w14:paraId="3EC82994" w14:textId="222E23F6" w:rsidR="005D6EC4" w:rsidRPr="00F75181" w:rsidRDefault="00F75181" w:rsidP="00F75181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="Arial" w:eastAsia="Arial" w:hAnsi="Arial" w:cs="Arial"/>
        </w:rPr>
      </w:pPr>
      <w:r w:rsidRPr="00F75181">
        <w:rPr>
          <w:rFonts w:ascii="Arial" w:eastAsia="Arial" w:hAnsi="Arial" w:cs="Arial"/>
        </w:rPr>
        <w:t>Undertake small-scale projects independently and contribute to larger-scale projects as part of a project team.</w:t>
      </w:r>
    </w:p>
    <w:p w14:paraId="2BB7326D" w14:textId="1FEFE663" w:rsidR="005D6EC4" w:rsidRDefault="005D6EC4" w:rsidP="005D6EC4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="Arial" w:eastAsia="Arial" w:hAnsi="Arial" w:cs="Arial"/>
        </w:rPr>
      </w:pPr>
      <w:r w:rsidRPr="005D6EC4">
        <w:rPr>
          <w:rFonts w:ascii="Arial" w:eastAsia="Arial" w:hAnsi="Arial" w:cs="Arial"/>
        </w:rPr>
        <w:t>Plan own work activities to ensure effective service delivery, resolving conflicting timescales and priorities independently.</w:t>
      </w:r>
    </w:p>
    <w:p w14:paraId="16A21CF6" w14:textId="77777777" w:rsidR="00D77A10" w:rsidRPr="008161C8" w:rsidRDefault="00D77A10" w:rsidP="00D77A10">
      <w:pPr>
        <w:pStyle w:val="ListParagraph"/>
        <w:shd w:val="clear" w:color="auto" w:fill="FFFFFF" w:themeFill="background1"/>
        <w:rPr>
          <w:rFonts w:ascii="Arial" w:eastAsia="Arial" w:hAnsi="Arial" w:cs="Arial"/>
        </w:rPr>
      </w:pPr>
    </w:p>
    <w:p w14:paraId="37FAD201" w14:textId="6056C820" w:rsidR="00D77A10" w:rsidRPr="008161C8" w:rsidRDefault="00D77A10" w:rsidP="113E98F8">
      <w:pPr>
        <w:shd w:val="clear" w:color="auto" w:fill="D9D9D9" w:themeFill="background1" w:themeFillShade="D9"/>
        <w:rPr>
          <w:rFonts w:ascii="Arial" w:eastAsia="Arial" w:hAnsi="Arial" w:cs="Arial"/>
          <w:b/>
          <w:sz w:val="28"/>
          <w:szCs w:val="28"/>
        </w:rPr>
      </w:pPr>
      <w:r w:rsidRPr="113E98F8">
        <w:rPr>
          <w:rFonts w:ascii="Arial" w:eastAsia="Arial" w:hAnsi="Arial" w:cs="Arial"/>
          <w:b/>
          <w:sz w:val="28"/>
          <w:szCs w:val="28"/>
        </w:rPr>
        <w:t>Problem Solving</w:t>
      </w:r>
    </w:p>
    <w:p w14:paraId="518979F8" w14:textId="77777777" w:rsidR="00D77A10" w:rsidRDefault="00D77A10" w:rsidP="00D77A10">
      <w:pPr>
        <w:pStyle w:val="ListParagraph"/>
        <w:shd w:val="clear" w:color="auto" w:fill="FFFFFF" w:themeFill="background1"/>
        <w:rPr>
          <w:rFonts w:ascii="Arial" w:eastAsia="Arial" w:hAnsi="Arial" w:cs="Arial"/>
        </w:rPr>
      </w:pPr>
    </w:p>
    <w:p w14:paraId="3D4547AE" w14:textId="78E99E02" w:rsidR="00D77A10" w:rsidRDefault="00C07727" w:rsidP="00D77A10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Independently resolve issues that arise in the course of planning, organising and implementing</w:t>
      </w:r>
      <w:r w:rsidR="001A4C9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activities using own experience</w:t>
      </w:r>
      <w:r w:rsidR="005D6EC4">
        <w:rPr>
          <w:rFonts w:ascii="Arial" w:eastAsia="Arial" w:hAnsi="Arial" w:cs="Arial"/>
        </w:rPr>
        <w:t>, escalating</w:t>
      </w:r>
      <w:r w:rsidR="00D6701D">
        <w:rPr>
          <w:rFonts w:ascii="Arial" w:eastAsia="Arial" w:hAnsi="Arial" w:cs="Arial"/>
        </w:rPr>
        <w:t xml:space="preserve"> to Network Manager</w:t>
      </w:r>
      <w:r w:rsidR="005D6EC4">
        <w:rPr>
          <w:rFonts w:ascii="Arial" w:eastAsia="Arial" w:hAnsi="Arial" w:cs="Arial"/>
        </w:rPr>
        <w:t xml:space="preserve"> where necessary</w:t>
      </w:r>
      <w:r>
        <w:rPr>
          <w:rFonts w:ascii="Arial" w:eastAsia="Arial" w:hAnsi="Arial" w:cs="Arial"/>
        </w:rPr>
        <w:t>.</w:t>
      </w:r>
    </w:p>
    <w:p w14:paraId="385D309A" w14:textId="3A99AA0C" w:rsidR="005D6EC4" w:rsidRPr="001A4C9A" w:rsidRDefault="001A4C9A" w:rsidP="001A4C9A">
      <w:pPr>
        <w:pStyle w:val="ListParagraph"/>
        <w:numPr>
          <w:ilvl w:val="0"/>
          <w:numId w:val="11"/>
        </w:numPr>
        <w:rPr>
          <w:rFonts w:ascii="Arial" w:hAnsi="Arial" w:cs="Arial"/>
          <w:bCs w:val="0"/>
          <w:lang w:eastAsia="en-GB"/>
        </w:rPr>
      </w:pPr>
      <w:r w:rsidRPr="001A4C9A">
        <w:rPr>
          <w:rStyle w:val="eop"/>
          <w:rFonts w:ascii="Arial" w:hAnsi="Arial" w:cs="Arial"/>
          <w:bCs w:val="0"/>
          <w:lang w:eastAsia="en-GB"/>
        </w:rPr>
        <w:t xml:space="preserve">Deal with complex matters relating to contract delivery and manage service expectations in a tactful manner using discretion and sensitivity where necessary. </w:t>
      </w:r>
    </w:p>
    <w:p w14:paraId="3C5D3DBA" w14:textId="48FC0691" w:rsidR="005D6EC4" w:rsidRPr="00C13E9C" w:rsidRDefault="005D6EC4" w:rsidP="00C84957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C13E9C">
        <w:rPr>
          <w:rStyle w:val="normaltextrun"/>
          <w:rFonts w:ascii="Arial" w:hAnsi="Arial" w:cs="Arial"/>
        </w:rPr>
        <w:t>Identify areas of responsibility where improvements could be made and suggest changes.</w:t>
      </w:r>
      <w:r w:rsidRPr="00C13E9C">
        <w:rPr>
          <w:rStyle w:val="eop"/>
          <w:rFonts w:ascii="Arial" w:hAnsi="Arial" w:cs="Arial"/>
        </w:rPr>
        <w:t> </w:t>
      </w:r>
    </w:p>
    <w:p w14:paraId="0EA3107B" w14:textId="77777777" w:rsidR="00034E9D" w:rsidRPr="008161C8" w:rsidRDefault="00034E9D" w:rsidP="356BC62B">
      <w:pPr>
        <w:shd w:val="clear" w:color="auto" w:fill="FFFFFF" w:themeFill="background1"/>
        <w:rPr>
          <w:rFonts w:ascii="Arial" w:eastAsia="Arial" w:hAnsi="Arial" w:cs="Arial"/>
          <w:b/>
          <w:sz w:val="28"/>
          <w:szCs w:val="28"/>
        </w:rPr>
      </w:pPr>
    </w:p>
    <w:p w14:paraId="20BBF682" w14:textId="77777777" w:rsidR="00034E9D" w:rsidRPr="008161C8" w:rsidRDefault="00034E9D" w:rsidP="008161C8">
      <w:pPr>
        <w:shd w:val="clear" w:color="auto" w:fill="D9D9D9" w:themeFill="background1" w:themeFillShade="D9"/>
        <w:rPr>
          <w:rFonts w:ascii="Arial" w:eastAsia="Arial" w:hAnsi="Arial" w:cs="Arial"/>
          <w:b/>
          <w:sz w:val="28"/>
          <w:szCs w:val="28"/>
        </w:rPr>
      </w:pPr>
      <w:r w:rsidRPr="008161C8">
        <w:rPr>
          <w:rFonts w:ascii="Arial" w:eastAsia="Arial" w:hAnsi="Arial" w:cs="Arial"/>
          <w:b/>
          <w:sz w:val="28"/>
          <w:szCs w:val="28"/>
        </w:rPr>
        <w:t>Decision Making</w:t>
      </w:r>
    </w:p>
    <w:p w14:paraId="7CDB8069" w14:textId="77777777" w:rsidR="0000730C" w:rsidRDefault="0000730C" w:rsidP="0000730C">
      <w:pPr>
        <w:pStyle w:val="ListParagraph"/>
        <w:shd w:val="clear" w:color="auto" w:fill="FFFFFF" w:themeFill="background1"/>
        <w:rPr>
          <w:rFonts w:ascii="Arial" w:eastAsia="Arial" w:hAnsi="Arial" w:cs="Arial"/>
        </w:rPr>
      </w:pPr>
    </w:p>
    <w:p w14:paraId="0CCEC8EB" w14:textId="1994E7AB" w:rsidR="002A6FC1" w:rsidRPr="002A6FC1" w:rsidRDefault="008F2D9D" w:rsidP="001A4C9A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="Arial" w:eastAsia="Arial" w:hAnsi="Arial" w:cs="Arial"/>
        </w:rPr>
      </w:pPr>
      <w:r w:rsidRPr="00827E28">
        <w:rPr>
          <w:rFonts w:ascii="Arial" w:hAnsi="Arial" w:cs="Arial"/>
          <w:color w:val="000000"/>
        </w:rPr>
        <w:t>Independent decision-making using judgement to prioritise workload</w:t>
      </w:r>
      <w:r w:rsidR="00436323">
        <w:rPr>
          <w:rFonts w:ascii="Arial" w:hAnsi="Arial" w:cs="Arial"/>
          <w:color w:val="000000"/>
        </w:rPr>
        <w:t xml:space="preserve"> and</w:t>
      </w:r>
      <w:r w:rsidR="002735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resolve problems independently</w:t>
      </w:r>
      <w:r w:rsidR="005D6EC4">
        <w:rPr>
          <w:rFonts w:ascii="Arial" w:hAnsi="Arial" w:cs="Arial"/>
          <w:color w:val="000000"/>
        </w:rPr>
        <w:t>, escalating as required</w:t>
      </w:r>
      <w:r w:rsidR="002735E4">
        <w:rPr>
          <w:rFonts w:ascii="Arial" w:eastAsia="Arial" w:hAnsi="Arial" w:cs="Arial"/>
        </w:rPr>
        <w:t>.</w:t>
      </w:r>
    </w:p>
    <w:p w14:paraId="3D769E55" w14:textId="77777777" w:rsidR="00E91D6F" w:rsidRPr="008161C8" w:rsidRDefault="00E91D6F" w:rsidP="008161C8">
      <w:pPr>
        <w:shd w:val="clear" w:color="auto" w:fill="FFFFFF" w:themeFill="background1"/>
        <w:rPr>
          <w:rFonts w:ascii="Arial" w:eastAsia="Arial" w:hAnsi="Arial" w:cs="Arial"/>
        </w:rPr>
      </w:pPr>
    </w:p>
    <w:p w14:paraId="061D86CB" w14:textId="77777777" w:rsidR="00034E9D" w:rsidRPr="008161C8" w:rsidRDefault="00034E9D" w:rsidP="008161C8">
      <w:pPr>
        <w:shd w:val="clear" w:color="auto" w:fill="D9D9D9" w:themeFill="background1" w:themeFillShade="D9"/>
        <w:rPr>
          <w:rFonts w:ascii="Arial" w:eastAsia="Arial" w:hAnsi="Arial" w:cs="Arial"/>
          <w:b/>
          <w:sz w:val="28"/>
          <w:szCs w:val="28"/>
        </w:rPr>
      </w:pPr>
      <w:r w:rsidRPr="008161C8">
        <w:rPr>
          <w:rFonts w:ascii="Arial" w:eastAsia="Arial" w:hAnsi="Arial" w:cs="Arial"/>
          <w:b/>
          <w:sz w:val="28"/>
          <w:szCs w:val="28"/>
        </w:rPr>
        <w:t>Knowledge Skills and Experience</w:t>
      </w:r>
    </w:p>
    <w:p w14:paraId="35C8DB16" w14:textId="77777777" w:rsidR="006638E1" w:rsidRPr="008161C8" w:rsidRDefault="006638E1" w:rsidP="356BC62B">
      <w:pPr>
        <w:shd w:val="clear" w:color="auto" w:fill="FFFFFF" w:themeFill="background1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3685"/>
      </w:tblGrid>
      <w:tr w:rsidR="006638E1" w:rsidRPr="008161C8" w14:paraId="39B72C3D" w14:textId="77777777" w:rsidTr="0032714A">
        <w:tc>
          <w:tcPr>
            <w:tcW w:w="1838" w:type="dxa"/>
            <w:shd w:val="clear" w:color="auto" w:fill="D9D9D9" w:themeFill="background1" w:themeFillShade="D9"/>
          </w:tcPr>
          <w:p w14:paraId="75899D73" w14:textId="77777777" w:rsidR="006638E1" w:rsidRPr="008161C8" w:rsidRDefault="006638E1" w:rsidP="356BC62B">
            <w:pPr>
              <w:rPr>
                <w:rFonts w:ascii="Arial" w:eastAsia="Arial" w:hAnsi="Arial" w:cs="Arial"/>
                <w:b/>
              </w:rPr>
            </w:pPr>
            <w:r w:rsidRPr="008161C8">
              <w:rPr>
                <w:rFonts w:ascii="Arial" w:eastAsia="Arial" w:hAnsi="Arial" w:cs="Arial"/>
                <w:b/>
              </w:rPr>
              <w:t>Attribute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B6A4967" w14:textId="77777777" w:rsidR="006638E1" w:rsidRPr="008161C8" w:rsidRDefault="006638E1" w:rsidP="356BC62B">
            <w:pPr>
              <w:jc w:val="center"/>
              <w:rPr>
                <w:rFonts w:ascii="Arial" w:eastAsia="Arial" w:hAnsi="Arial" w:cs="Arial"/>
                <w:b/>
              </w:rPr>
            </w:pPr>
            <w:r w:rsidRPr="008161C8">
              <w:rPr>
                <w:rFonts w:ascii="Arial" w:eastAsia="Arial" w:hAnsi="Arial" w:cs="Arial"/>
                <w:b/>
              </w:rPr>
              <w:t>Essential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778EBB5F" w14:textId="77777777" w:rsidR="006638E1" w:rsidRPr="008161C8" w:rsidRDefault="006638E1" w:rsidP="356BC62B">
            <w:pPr>
              <w:jc w:val="center"/>
              <w:rPr>
                <w:rFonts w:ascii="Arial" w:eastAsia="Arial" w:hAnsi="Arial" w:cs="Arial"/>
                <w:b/>
              </w:rPr>
            </w:pPr>
            <w:r w:rsidRPr="008161C8">
              <w:rPr>
                <w:rFonts w:ascii="Arial" w:eastAsia="Arial" w:hAnsi="Arial" w:cs="Arial"/>
                <w:b/>
              </w:rPr>
              <w:t>Desirable</w:t>
            </w:r>
          </w:p>
        </w:tc>
      </w:tr>
      <w:tr w:rsidR="006638E1" w:rsidRPr="008161C8" w14:paraId="6F506B68" w14:textId="77777777" w:rsidTr="0032714A">
        <w:tc>
          <w:tcPr>
            <w:tcW w:w="1838" w:type="dxa"/>
          </w:tcPr>
          <w:p w14:paraId="4328FC66" w14:textId="05AD862F" w:rsidR="006638E1" w:rsidRPr="008161C8" w:rsidRDefault="0000730C" w:rsidP="356BC62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Education, </w:t>
            </w:r>
            <w:r w:rsidR="001A5636" w:rsidRPr="008161C8">
              <w:rPr>
                <w:rFonts w:ascii="Arial" w:eastAsia="Arial" w:hAnsi="Arial" w:cs="Arial"/>
                <w:b/>
              </w:rPr>
              <w:t>Qualifications</w:t>
            </w:r>
            <w:r>
              <w:rPr>
                <w:rFonts w:ascii="Arial" w:eastAsia="Arial" w:hAnsi="Arial" w:cs="Arial"/>
                <w:b/>
              </w:rPr>
              <w:t xml:space="preserve"> &amp;</w:t>
            </w:r>
            <w:r w:rsidR="001A5636" w:rsidRPr="008161C8">
              <w:rPr>
                <w:rFonts w:ascii="Arial" w:eastAsia="Arial" w:hAnsi="Arial" w:cs="Arial"/>
                <w:b/>
              </w:rPr>
              <w:t xml:space="preserve"> Training</w:t>
            </w:r>
          </w:p>
        </w:tc>
        <w:tc>
          <w:tcPr>
            <w:tcW w:w="3544" w:type="dxa"/>
          </w:tcPr>
          <w:p w14:paraId="6C4CF975" w14:textId="77777777" w:rsidR="005D6EC4" w:rsidRPr="005D6EC4" w:rsidRDefault="005D6EC4" w:rsidP="005D6EC4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rial" w:eastAsia="Arial" w:hAnsi="Arial" w:cs="Arial"/>
                <w:i/>
                <w:iCs/>
              </w:rPr>
            </w:pPr>
            <w:r w:rsidRPr="005D6EC4">
              <w:rPr>
                <w:rFonts w:ascii="Arial" w:eastAsia="Arial" w:hAnsi="Arial" w:cs="Arial"/>
                <w:i/>
                <w:iCs/>
              </w:rPr>
              <w:t xml:space="preserve">Either </w:t>
            </w:r>
          </w:p>
          <w:p w14:paraId="75550AF7" w14:textId="77777777" w:rsidR="005D6EC4" w:rsidRDefault="005D6EC4" w:rsidP="005D6EC4">
            <w:pPr>
              <w:pStyle w:val="ListParagraph"/>
              <w:shd w:val="clear" w:color="auto" w:fill="FFFFFF" w:themeFill="background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HNC/HND or equivalent level qualifications plus typically a minimum of 3 years’ relevant work experience</w:t>
            </w:r>
          </w:p>
          <w:p w14:paraId="3F612168" w14:textId="77777777" w:rsidR="005D6EC4" w:rsidRDefault="005D6EC4" w:rsidP="005D6EC4">
            <w:pPr>
              <w:pStyle w:val="ListParagraph"/>
              <w:shd w:val="clear" w:color="auto" w:fill="FFFFFF" w:themeFill="background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</w:t>
            </w:r>
          </w:p>
          <w:p w14:paraId="335CB7F5" w14:textId="4F966A68" w:rsidR="005D6EC4" w:rsidRPr="00C84957" w:rsidRDefault="005D6EC4" w:rsidP="00C84957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eastAsia="Arial"/>
              </w:rPr>
            </w:pPr>
            <w:r w:rsidRPr="00C84957">
              <w:rPr>
                <w:rFonts w:ascii="Arial" w:eastAsia="Arial" w:hAnsi="Arial" w:cs="Arial"/>
              </w:rPr>
              <w:t xml:space="preserve">Broad experience (typically a minimum of 5 years), acquired through a combination of </w:t>
            </w:r>
            <w:r w:rsidR="000346BD" w:rsidRPr="00C84957">
              <w:rPr>
                <w:rFonts w:ascii="Arial" w:eastAsia="Arial" w:hAnsi="Arial" w:cs="Arial"/>
              </w:rPr>
              <w:t>job-related</w:t>
            </w:r>
            <w:r w:rsidRPr="00C84957">
              <w:rPr>
                <w:rFonts w:ascii="Arial" w:eastAsia="Arial" w:hAnsi="Arial" w:cs="Arial"/>
              </w:rPr>
              <w:t xml:space="preserve"> training and considerable on-the-job experience, demonstrating development through involvement in progressively more </w:t>
            </w:r>
            <w:r w:rsidRPr="00C84957">
              <w:rPr>
                <w:rFonts w:ascii="Arial" w:eastAsia="Arial" w:hAnsi="Arial" w:cs="Arial"/>
              </w:rPr>
              <w:lastRenderedPageBreak/>
              <w:t>demanding relevant work/roles.</w:t>
            </w:r>
          </w:p>
        </w:tc>
        <w:tc>
          <w:tcPr>
            <w:tcW w:w="3685" w:type="dxa"/>
          </w:tcPr>
          <w:p w14:paraId="3A2C91D9" w14:textId="30D2E6A0" w:rsidR="00C84957" w:rsidRPr="00C84957" w:rsidRDefault="00C84957" w:rsidP="00C84957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A degree in a biological sciences subject.</w:t>
            </w:r>
          </w:p>
          <w:p w14:paraId="54E6E5B8" w14:textId="77777777" w:rsidR="006638E1" w:rsidRPr="00DC6A76" w:rsidRDefault="0032714A" w:rsidP="00524E6D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A postgraduate degree in a biological sciences subject.</w:t>
            </w:r>
          </w:p>
          <w:p w14:paraId="1F071F81" w14:textId="3DAE6288" w:rsidR="00DC6A76" w:rsidRPr="008161C8" w:rsidRDefault="00DC6A76" w:rsidP="00524E6D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A qualification in event </w:t>
            </w:r>
            <w:r w:rsidR="000346BD">
              <w:rPr>
                <w:rFonts w:ascii="Arial" w:eastAsia="Arial" w:hAnsi="Arial" w:cs="Arial"/>
              </w:rPr>
              <w:t xml:space="preserve">management, grant </w:t>
            </w:r>
            <w:r w:rsidR="007725A2">
              <w:rPr>
                <w:rFonts w:ascii="Arial" w:eastAsia="Arial" w:hAnsi="Arial" w:cs="Arial"/>
              </w:rPr>
              <w:t>administration</w:t>
            </w:r>
            <w:r w:rsidR="000346BD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or similar. </w:t>
            </w:r>
          </w:p>
        </w:tc>
      </w:tr>
      <w:tr w:rsidR="006638E1" w:rsidRPr="008161C8" w14:paraId="36D1FCDC" w14:textId="77777777" w:rsidTr="0032714A">
        <w:tc>
          <w:tcPr>
            <w:tcW w:w="1838" w:type="dxa"/>
          </w:tcPr>
          <w:p w14:paraId="7B3562EC" w14:textId="77777777" w:rsidR="006638E1" w:rsidRPr="008161C8" w:rsidRDefault="006638E1" w:rsidP="356BC62B">
            <w:pPr>
              <w:rPr>
                <w:rFonts w:ascii="Arial" w:eastAsia="Arial" w:hAnsi="Arial" w:cs="Arial"/>
                <w:b/>
              </w:rPr>
            </w:pPr>
            <w:r w:rsidRPr="008161C8">
              <w:rPr>
                <w:rFonts w:ascii="Arial" w:eastAsia="Arial" w:hAnsi="Arial" w:cs="Arial"/>
                <w:b/>
              </w:rPr>
              <w:t>Knowledge &amp; Experience</w:t>
            </w:r>
          </w:p>
        </w:tc>
        <w:tc>
          <w:tcPr>
            <w:tcW w:w="3544" w:type="dxa"/>
          </w:tcPr>
          <w:p w14:paraId="67236843" w14:textId="4E7784AA" w:rsidR="000346BD" w:rsidRPr="000346BD" w:rsidRDefault="00774D6D" w:rsidP="00774D6D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rial" w:eastAsia="Arial" w:hAnsi="Arial" w:cs="Arial"/>
              </w:rPr>
            </w:pPr>
            <w:r w:rsidRPr="000346BD">
              <w:rPr>
                <w:rFonts w:ascii="Arial" w:eastAsia="Arial" w:hAnsi="Arial" w:cs="Arial"/>
              </w:rPr>
              <w:t xml:space="preserve">Experience </w:t>
            </w:r>
            <w:r w:rsidR="000346BD" w:rsidRPr="000346BD">
              <w:rPr>
                <w:rFonts w:ascii="Arial" w:eastAsia="Arial" w:hAnsi="Arial" w:cs="Arial"/>
              </w:rPr>
              <w:t xml:space="preserve">of coordinating in-person and online events. </w:t>
            </w:r>
          </w:p>
          <w:p w14:paraId="53BE8000" w14:textId="7920FC48" w:rsidR="000346BD" w:rsidRPr="000346BD" w:rsidRDefault="000346BD" w:rsidP="000346BD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rial" w:eastAsia="Arial" w:hAnsi="Arial" w:cs="Arial"/>
              </w:rPr>
            </w:pPr>
            <w:r w:rsidRPr="000346BD">
              <w:rPr>
                <w:rFonts w:ascii="Arial" w:eastAsia="Arial" w:hAnsi="Arial" w:cs="Arial"/>
              </w:rPr>
              <w:t>Experience of the</w:t>
            </w:r>
            <w:r w:rsidR="007B425F">
              <w:rPr>
                <w:rFonts w:ascii="Arial" w:eastAsia="Arial" w:hAnsi="Arial" w:cs="Arial"/>
              </w:rPr>
              <w:t xml:space="preserve"> research</w:t>
            </w:r>
            <w:r w:rsidRPr="000346BD">
              <w:rPr>
                <w:rFonts w:ascii="Arial" w:eastAsia="Arial" w:hAnsi="Arial" w:cs="Arial"/>
              </w:rPr>
              <w:t xml:space="preserve"> grant process, including pre- and post-award administration. </w:t>
            </w:r>
          </w:p>
          <w:p w14:paraId="11A72D4C" w14:textId="21EBA978" w:rsidR="00524E6D" w:rsidRDefault="00524E6D" w:rsidP="008F2D9D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rial" w:eastAsia="Arial" w:hAnsi="Arial" w:cs="Arial"/>
              </w:rPr>
            </w:pPr>
            <w:r w:rsidRPr="00524E6D">
              <w:rPr>
                <w:rFonts w:ascii="Arial" w:eastAsia="Arial" w:hAnsi="Arial" w:cs="Arial"/>
              </w:rPr>
              <w:t>Excellent organisational skills and the ability to work under pressure to tight deadlines</w:t>
            </w:r>
            <w:r w:rsidR="008F2D9D">
              <w:rPr>
                <w:rFonts w:ascii="Arial" w:eastAsia="Arial" w:hAnsi="Arial" w:cs="Arial"/>
              </w:rPr>
              <w:t xml:space="preserve">, </w:t>
            </w:r>
            <w:r w:rsidR="008F2D9D" w:rsidRPr="008F2D9D">
              <w:rPr>
                <w:rFonts w:ascii="Arial" w:eastAsia="Arial" w:hAnsi="Arial" w:cs="Arial"/>
              </w:rPr>
              <w:t>solve problems independently, work under own guidance and as part of a larger team</w:t>
            </w:r>
            <w:r w:rsidRPr="00524E6D">
              <w:rPr>
                <w:rFonts w:ascii="Arial" w:eastAsia="Arial" w:hAnsi="Arial" w:cs="Arial"/>
              </w:rPr>
              <w:t>.</w:t>
            </w:r>
          </w:p>
          <w:p w14:paraId="68D11F02" w14:textId="1256D8A7" w:rsidR="000346BD" w:rsidRDefault="000346BD" w:rsidP="008F2D9D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Meticulous attention to detail. </w:t>
            </w:r>
          </w:p>
          <w:p w14:paraId="533536AA" w14:textId="62788B4A" w:rsidR="00524E6D" w:rsidRDefault="00524E6D" w:rsidP="00524E6D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Excellent</w:t>
            </w:r>
            <w:r w:rsidRPr="00524E6D">
              <w:rPr>
                <w:rFonts w:ascii="Arial" w:eastAsia="Arial" w:hAnsi="Arial" w:cs="Arial"/>
              </w:rPr>
              <w:t xml:space="preserve"> written </w:t>
            </w:r>
            <w:r>
              <w:rPr>
                <w:rFonts w:ascii="Arial" w:eastAsia="Arial" w:hAnsi="Arial" w:cs="Arial"/>
              </w:rPr>
              <w:t>and verbal communication skills.</w:t>
            </w:r>
          </w:p>
          <w:p w14:paraId="4FF66251" w14:textId="22126836" w:rsidR="00524E6D" w:rsidRDefault="00524E6D" w:rsidP="00524E6D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 w:rsidRPr="00524E6D">
              <w:rPr>
                <w:rFonts w:ascii="Arial" w:eastAsia="Arial" w:hAnsi="Arial" w:cs="Arial"/>
              </w:rPr>
              <w:t xml:space="preserve">Strong interpersonal skills and the ability to independently liaise and coordinate with colleagues and </w:t>
            </w:r>
            <w:r w:rsidR="005D6EC4">
              <w:rPr>
                <w:rFonts w:ascii="Arial" w:eastAsia="Arial" w:hAnsi="Arial" w:cs="Arial"/>
              </w:rPr>
              <w:t>networks</w:t>
            </w:r>
            <w:r w:rsidRPr="00524E6D">
              <w:rPr>
                <w:rFonts w:ascii="Arial" w:eastAsia="Arial" w:hAnsi="Arial" w:cs="Arial"/>
              </w:rPr>
              <w:t xml:space="preserve"> including dealing with unforeseen problems and circumstances</w:t>
            </w:r>
            <w:r>
              <w:rPr>
                <w:rFonts w:ascii="Arial" w:eastAsia="Arial" w:hAnsi="Arial" w:cs="Arial"/>
              </w:rPr>
              <w:t>.</w:t>
            </w:r>
          </w:p>
          <w:p w14:paraId="37349CE9" w14:textId="18E1D0D9" w:rsidR="000346BD" w:rsidRPr="000346BD" w:rsidRDefault="000346BD" w:rsidP="000346BD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 w:rsidRPr="000346BD">
              <w:rPr>
                <w:rFonts w:ascii="Arial" w:eastAsia="Arial" w:hAnsi="Arial" w:cs="Arial"/>
              </w:rPr>
              <w:t>Knowledge of University systems</w:t>
            </w:r>
            <w:r>
              <w:rPr>
                <w:rFonts w:ascii="Arial" w:eastAsia="Arial" w:hAnsi="Arial" w:cs="Arial"/>
              </w:rPr>
              <w:t xml:space="preserve"> (e.g., finance system, procurement, travel booking system etc.)</w:t>
            </w:r>
            <w:r w:rsidRPr="000346BD">
              <w:rPr>
                <w:rFonts w:ascii="Arial" w:eastAsia="Arial" w:hAnsi="Arial" w:cs="Arial"/>
              </w:rPr>
              <w:t xml:space="preserve"> and policies</w:t>
            </w:r>
            <w:r>
              <w:rPr>
                <w:rFonts w:ascii="Arial" w:eastAsia="Arial" w:hAnsi="Arial" w:cs="Arial"/>
              </w:rPr>
              <w:t xml:space="preserve">. </w:t>
            </w:r>
          </w:p>
          <w:p w14:paraId="3047E4F2" w14:textId="39A53109" w:rsidR="00524E6D" w:rsidRPr="00524E6D" w:rsidRDefault="00524E6D" w:rsidP="00524E6D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 w:rsidRPr="00524E6D">
              <w:rPr>
                <w:rFonts w:ascii="Arial" w:eastAsia="Arial" w:hAnsi="Arial" w:cs="Arial"/>
              </w:rPr>
              <w:t>Ability to manage time effectively a</w:t>
            </w:r>
            <w:r>
              <w:rPr>
                <w:rFonts w:ascii="Arial" w:eastAsia="Arial" w:hAnsi="Arial" w:cs="Arial"/>
              </w:rPr>
              <w:t>nd prioritise tasks accordingly.</w:t>
            </w:r>
          </w:p>
          <w:p w14:paraId="7EF53071" w14:textId="147F492D" w:rsidR="008F2D9D" w:rsidRPr="008F2D9D" w:rsidRDefault="008F2D9D" w:rsidP="008F2D9D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 w:rsidRPr="008F2D9D">
              <w:rPr>
                <w:rFonts w:ascii="Arial" w:eastAsia="Arial" w:hAnsi="Arial" w:cs="Arial"/>
              </w:rPr>
              <w:t>Strong IT literacy (MS Office) skills</w:t>
            </w:r>
            <w:r w:rsidR="0032714A">
              <w:rPr>
                <w:rFonts w:ascii="Arial" w:eastAsia="Arial" w:hAnsi="Arial" w:cs="Arial"/>
              </w:rPr>
              <w:t>.</w:t>
            </w:r>
          </w:p>
          <w:p w14:paraId="1BD5E000" w14:textId="49CC7ACC" w:rsidR="008F2D9D" w:rsidRPr="00DD3E73" w:rsidRDefault="008F2D9D" w:rsidP="008F2D9D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 w:rsidRPr="008F2D9D">
              <w:rPr>
                <w:rFonts w:ascii="Arial" w:eastAsia="Arial" w:hAnsi="Arial" w:cs="Arial"/>
              </w:rPr>
              <w:t>Willingness to travel both within the UK and internationally</w:t>
            </w:r>
            <w:r w:rsidR="0032714A">
              <w:rPr>
                <w:rFonts w:ascii="Arial" w:eastAsia="Arial" w:hAnsi="Arial" w:cs="Arial"/>
              </w:rPr>
              <w:t>.</w:t>
            </w:r>
          </w:p>
          <w:p w14:paraId="45CD6AD9" w14:textId="7F2E50DC" w:rsidR="006638E1" w:rsidRPr="008161C8" w:rsidRDefault="006638E1" w:rsidP="356BC62B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685" w:type="dxa"/>
          </w:tcPr>
          <w:p w14:paraId="0EFBDF60" w14:textId="3EF34142" w:rsidR="006638E1" w:rsidRPr="000346BD" w:rsidRDefault="000346BD" w:rsidP="0032714A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Experience</w:t>
            </w:r>
            <w:r w:rsidR="007B425F">
              <w:rPr>
                <w:rFonts w:ascii="Arial" w:eastAsia="Arial" w:hAnsi="Arial" w:cs="Arial"/>
              </w:rPr>
              <w:t xml:space="preserve"> of</w:t>
            </w:r>
            <w:r>
              <w:rPr>
                <w:rFonts w:ascii="Arial" w:eastAsia="Arial" w:hAnsi="Arial" w:cs="Arial"/>
              </w:rPr>
              <w:t xml:space="preserve"> event management websites (e.g., Eventbrite).</w:t>
            </w:r>
          </w:p>
          <w:p w14:paraId="74ED706A" w14:textId="2D05681F" w:rsidR="000346BD" w:rsidRPr="000346BD" w:rsidRDefault="000346BD" w:rsidP="0032714A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Experience of using </w:t>
            </w:r>
            <w:r w:rsidR="00FC4CDC">
              <w:rPr>
                <w:rFonts w:ascii="Arial" w:eastAsia="Arial" w:hAnsi="Arial" w:cs="Arial"/>
              </w:rPr>
              <w:t xml:space="preserve">an </w:t>
            </w:r>
            <w:r>
              <w:rPr>
                <w:rFonts w:ascii="Arial" w:eastAsia="Arial" w:hAnsi="Arial" w:cs="Arial"/>
              </w:rPr>
              <w:t>online travel agent system to book a large number of flights.</w:t>
            </w:r>
          </w:p>
          <w:p w14:paraId="0D963AF3" w14:textId="77777777" w:rsidR="000346BD" w:rsidRPr="000346BD" w:rsidRDefault="000346BD" w:rsidP="000346BD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Project management experience. </w:t>
            </w:r>
          </w:p>
          <w:p w14:paraId="04DB26F6" w14:textId="476C5A04" w:rsidR="00936DFD" w:rsidRPr="000346BD" w:rsidRDefault="00936DFD" w:rsidP="000346BD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rial" w:eastAsia="Arial" w:hAnsi="Arial" w:cs="Arial"/>
                <w:b/>
              </w:rPr>
            </w:pPr>
            <w:r w:rsidRPr="000346BD">
              <w:rPr>
                <w:rFonts w:ascii="Arial" w:eastAsia="Arial" w:hAnsi="Arial" w:cs="Arial"/>
              </w:rPr>
              <w:t>Experience of using webinar software (</w:t>
            </w:r>
            <w:r w:rsidR="00FC4CDC" w:rsidRPr="000346BD">
              <w:rPr>
                <w:rFonts w:ascii="Arial" w:eastAsia="Arial" w:hAnsi="Arial" w:cs="Arial"/>
              </w:rPr>
              <w:t>e.g.,</w:t>
            </w:r>
            <w:r w:rsidRPr="000346BD">
              <w:rPr>
                <w:rFonts w:ascii="Arial" w:eastAsia="Arial" w:hAnsi="Arial" w:cs="Arial"/>
              </w:rPr>
              <w:t xml:space="preserve"> Zoom webinar).</w:t>
            </w:r>
          </w:p>
          <w:p w14:paraId="27EFD52E" w14:textId="57EBDFF7" w:rsidR="0032714A" w:rsidRPr="008161C8" w:rsidRDefault="0032714A" w:rsidP="00DC6A76">
            <w:pPr>
              <w:pStyle w:val="ListParagraph"/>
              <w:shd w:val="clear" w:color="auto" w:fill="FFFFFF" w:themeFill="background1"/>
              <w:rPr>
                <w:rFonts w:ascii="Arial" w:eastAsia="Arial" w:hAnsi="Arial" w:cs="Arial"/>
                <w:b/>
              </w:rPr>
            </w:pPr>
          </w:p>
        </w:tc>
      </w:tr>
    </w:tbl>
    <w:p w14:paraId="01A559EF" w14:textId="00883A41" w:rsidR="00AD172A" w:rsidRDefault="006638E1" w:rsidP="356BC62B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r w:rsidRPr="008161C8">
        <w:rPr>
          <w:rFonts w:ascii="Arial" w:hAnsi="Arial" w:cs="Arial"/>
          <w:b/>
          <w:sz w:val="28"/>
          <w:szCs w:val="28"/>
        </w:rPr>
        <w:tab/>
      </w:r>
      <w:r w:rsidRPr="008161C8">
        <w:rPr>
          <w:rFonts w:ascii="Arial" w:hAnsi="Arial" w:cs="Arial"/>
          <w:b/>
          <w:sz w:val="28"/>
          <w:szCs w:val="28"/>
        </w:rPr>
        <w:tab/>
      </w:r>
    </w:p>
    <w:p w14:paraId="052F8CC2" w14:textId="0C37AA59" w:rsidR="002A6FC1" w:rsidRDefault="002A6FC1" w:rsidP="356BC62B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</w:p>
    <w:p w14:paraId="4E8EDC53" w14:textId="77777777" w:rsidR="002A6FC1" w:rsidRPr="008161C8" w:rsidRDefault="002A6FC1" w:rsidP="356BC62B">
      <w:pPr>
        <w:shd w:val="clear" w:color="auto" w:fill="FFFFFF" w:themeFill="background1"/>
        <w:rPr>
          <w:rFonts w:ascii="Arial" w:eastAsia="Arial" w:hAnsi="Arial" w:cs="Arial"/>
          <w:b/>
          <w:sz w:val="28"/>
          <w:szCs w:val="28"/>
        </w:rPr>
      </w:pPr>
    </w:p>
    <w:p w14:paraId="3F77D5DB" w14:textId="77777777" w:rsidR="00034E9D" w:rsidRPr="008161C8" w:rsidRDefault="00034E9D" w:rsidP="008161C8">
      <w:pPr>
        <w:shd w:val="clear" w:color="auto" w:fill="D9D9D9" w:themeFill="background1" w:themeFillShade="D9"/>
        <w:rPr>
          <w:rFonts w:ascii="Arial" w:eastAsia="Arial" w:hAnsi="Arial" w:cs="Arial"/>
          <w:b/>
          <w:sz w:val="28"/>
          <w:szCs w:val="28"/>
        </w:rPr>
      </w:pPr>
      <w:r w:rsidRPr="113E98F8">
        <w:rPr>
          <w:rFonts w:ascii="Arial" w:eastAsia="Arial" w:hAnsi="Arial" w:cs="Arial"/>
          <w:b/>
          <w:sz w:val="28"/>
          <w:szCs w:val="28"/>
        </w:rPr>
        <w:lastRenderedPageBreak/>
        <w:t>Dimensions</w:t>
      </w:r>
    </w:p>
    <w:p w14:paraId="27707FAC" w14:textId="77777777" w:rsidR="003356B2" w:rsidRPr="008161C8" w:rsidRDefault="003356B2" w:rsidP="356BC62B">
      <w:pPr>
        <w:rPr>
          <w:rFonts w:ascii="Arial" w:eastAsia="Arial" w:hAnsi="Arial" w:cs="Arial"/>
        </w:rPr>
      </w:pPr>
    </w:p>
    <w:p w14:paraId="094217D5" w14:textId="5DE6C713" w:rsidR="00E91D6F" w:rsidRDefault="00E91D6F" w:rsidP="356BC62B">
      <w:pPr>
        <w:rPr>
          <w:rFonts w:ascii="Arial" w:eastAsia="Arial" w:hAnsi="Arial" w:cs="Arial"/>
        </w:rPr>
      </w:pPr>
      <w:r w:rsidRPr="00B42EE4">
        <w:rPr>
          <w:rFonts w:ascii="Arial" w:eastAsia="Arial" w:hAnsi="Arial" w:cs="Arial"/>
        </w:rPr>
        <w:t>The International Veterinary Vaccinology Network (IVVN) is a £</w:t>
      </w:r>
      <w:r w:rsidR="004B57E1">
        <w:rPr>
          <w:rFonts w:ascii="Arial" w:eastAsia="Arial" w:hAnsi="Arial" w:cs="Arial"/>
        </w:rPr>
        <w:t>3.2</w:t>
      </w:r>
      <w:r w:rsidR="00DC6A76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 xml:space="preserve"> initiative of the MRC/BBSRC that</w:t>
      </w:r>
      <w:r w:rsidRPr="00B42EE4">
        <w:rPr>
          <w:rFonts w:ascii="Arial" w:eastAsia="Arial" w:hAnsi="Arial" w:cs="Arial"/>
        </w:rPr>
        <w:t xml:space="preserve"> coordinate</w:t>
      </w:r>
      <w:r>
        <w:rPr>
          <w:rFonts w:ascii="Arial" w:eastAsia="Arial" w:hAnsi="Arial" w:cs="Arial"/>
        </w:rPr>
        <w:t>s</w:t>
      </w:r>
      <w:r w:rsidRPr="00B42EE4">
        <w:rPr>
          <w:rFonts w:ascii="Arial" w:eastAsia="Arial" w:hAnsi="Arial" w:cs="Arial"/>
        </w:rPr>
        <w:t xml:space="preserve"> and integrate</w:t>
      </w:r>
      <w:r>
        <w:rPr>
          <w:rFonts w:ascii="Arial" w:eastAsia="Arial" w:hAnsi="Arial" w:cs="Arial"/>
        </w:rPr>
        <w:t>s</w:t>
      </w:r>
      <w:r w:rsidRPr="00B42EE4">
        <w:rPr>
          <w:rFonts w:ascii="Arial" w:eastAsia="Arial" w:hAnsi="Arial" w:cs="Arial"/>
        </w:rPr>
        <w:t xml:space="preserve"> UK and low-</w:t>
      </w:r>
      <w:r w:rsidR="009B3CBA">
        <w:rPr>
          <w:rFonts w:ascii="Arial" w:eastAsia="Arial" w:hAnsi="Arial" w:cs="Arial"/>
        </w:rPr>
        <w:t xml:space="preserve"> </w:t>
      </w:r>
      <w:r w:rsidRPr="00B42EE4">
        <w:rPr>
          <w:rFonts w:ascii="Arial" w:eastAsia="Arial" w:hAnsi="Arial" w:cs="Arial"/>
        </w:rPr>
        <w:t>and-middle income country (LMIC) research expertise to overcome challenges associated with the development of livestock vaccines for LMIC-relevant diseases. Since launching in August 2017, the IVVN has welcomed over 1,</w:t>
      </w:r>
      <w:r w:rsidR="00DC6A76">
        <w:rPr>
          <w:rFonts w:ascii="Arial" w:eastAsia="Arial" w:hAnsi="Arial" w:cs="Arial"/>
        </w:rPr>
        <w:t>9</w:t>
      </w:r>
      <w:r w:rsidRPr="00B42EE4">
        <w:rPr>
          <w:rFonts w:ascii="Arial" w:eastAsia="Arial" w:hAnsi="Arial" w:cs="Arial"/>
        </w:rPr>
        <w:t xml:space="preserve">00 members from </w:t>
      </w:r>
      <w:r>
        <w:rPr>
          <w:rFonts w:ascii="Arial" w:eastAsia="Arial" w:hAnsi="Arial" w:cs="Arial"/>
        </w:rPr>
        <w:t>93</w:t>
      </w:r>
      <w:r w:rsidRPr="00B42EE4">
        <w:rPr>
          <w:rFonts w:ascii="Arial" w:eastAsia="Arial" w:hAnsi="Arial" w:cs="Arial"/>
        </w:rPr>
        <w:t xml:space="preserve"> countries</w:t>
      </w:r>
      <w:r>
        <w:rPr>
          <w:rFonts w:ascii="Arial" w:eastAsia="Arial" w:hAnsi="Arial" w:cs="Arial"/>
        </w:rPr>
        <w:t xml:space="preserve"> </w:t>
      </w:r>
      <w:r w:rsidRPr="00B42EE4">
        <w:rPr>
          <w:rFonts w:ascii="Arial" w:eastAsia="Arial" w:hAnsi="Arial" w:cs="Arial"/>
        </w:rPr>
        <w:t xml:space="preserve">and the </w:t>
      </w:r>
      <w:r>
        <w:rPr>
          <w:rFonts w:ascii="Arial" w:eastAsia="Arial" w:hAnsi="Arial" w:cs="Arial"/>
        </w:rPr>
        <w:t>Network</w:t>
      </w:r>
      <w:r w:rsidRPr="00B42EE4">
        <w:rPr>
          <w:rFonts w:ascii="Arial" w:eastAsia="Arial" w:hAnsi="Arial" w:cs="Arial"/>
        </w:rPr>
        <w:t xml:space="preserve"> delivers a</w:t>
      </w:r>
      <w:r>
        <w:rPr>
          <w:rFonts w:ascii="Arial" w:eastAsia="Arial" w:hAnsi="Arial" w:cs="Arial"/>
        </w:rPr>
        <w:t xml:space="preserve"> diverse</w:t>
      </w:r>
      <w:r w:rsidRPr="00B42EE4">
        <w:rPr>
          <w:rFonts w:ascii="Arial" w:eastAsia="Arial" w:hAnsi="Arial" w:cs="Arial"/>
        </w:rPr>
        <w:t xml:space="preserve"> programme of networking</w:t>
      </w:r>
      <w:r>
        <w:rPr>
          <w:rFonts w:ascii="Arial" w:eastAsia="Arial" w:hAnsi="Arial" w:cs="Arial"/>
        </w:rPr>
        <w:t xml:space="preserve">, funding </w:t>
      </w:r>
      <w:r w:rsidRPr="00B42EE4">
        <w:rPr>
          <w:rFonts w:ascii="Arial" w:eastAsia="Arial" w:hAnsi="Arial" w:cs="Arial"/>
        </w:rPr>
        <w:t>and outreach activities.</w:t>
      </w:r>
    </w:p>
    <w:p w14:paraId="3D9EFCB6" w14:textId="77777777" w:rsidR="00E91D6F" w:rsidRDefault="00E91D6F" w:rsidP="356BC62B">
      <w:pPr>
        <w:rPr>
          <w:rFonts w:ascii="Arial" w:eastAsia="Arial" w:hAnsi="Arial" w:cs="Arial"/>
        </w:rPr>
      </w:pPr>
    </w:p>
    <w:p w14:paraId="772807D2" w14:textId="307E13BA" w:rsidR="00CD303B" w:rsidRPr="008161C8" w:rsidRDefault="00401677" w:rsidP="356BC62B">
      <w:pPr>
        <w:rPr>
          <w:rFonts w:ascii="Arial" w:eastAsia="Arial" w:hAnsi="Arial" w:cs="Arial"/>
          <w:b/>
        </w:rPr>
      </w:pPr>
      <w:r w:rsidRPr="00401677">
        <w:rPr>
          <w:rFonts w:ascii="Arial" w:eastAsia="Arial" w:hAnsi="Arial" w:cs="Arial"/>
        </w:rPr>
        <w:t xml:space="preserve">The post is based within </w:t>
      </w:r>
      <w:r>
        <w:rPr>
          <w:rFonts w:ascii="Arial" w:eastAsia="Arial" w:hAnsi="Arial" w:cs="Arial"/>
        </w:rPr>
        <w:t xml:space="preserve">the IVVN Network Management Team at </w:t>
      </w:r>
      <w:r w:rsidRPr="00401677">
        <w:rPr>
          <w:rFonts w:ascii="Arial" w:eastAsia="Arial" w:hAnsi="Arial" w:cs="Arial"/>
        </w:rPr>
        <w:t>the Roslin Institute, Royal (Dick) School of Veterinary Studies, College of Medicine and Veterinary Medicine.</w:t>
      </w:r>
      <w:r>
        <w:rPr>
          <w:rFonts w:ascii="Arial" w:eastAsia="Arial" w:hAnsi="Arial" w:cs="Arial"/>
        </w:rPr>
        <w:t xml:space="preserve"> </w:t>
      </w:r>
      <w:r w:rsidR="000346BD">
        <w:rPr>
          <w:rFonts w:ascii="Arial" w:eastAsia="Arial" w:hAnsi="Arial" w:cs="Arial"/>
        </w:rPr>
        <w:t>This</w:t>
      </w:r>
      <w:r w:rsidRPr="00401677">
        <w:rPr>
          <w:rFonts w:ascii="Arial" w:eastAsia="Arial" w:hAnsi="Arial" w:cs="Arial"/>
        </w:rPr>
        <w:t xml:space="preserve"> post will involve travel both within the UK and internationally.</w:t>
      </w:r>
    </w:p>
    <w:p w14:paraId="55C104FD" w14:textId="77777777" w:rsidR="00CD303B" w:rsidRPr="008161C8" w:rsidRDefault="00CD303B" w:rsidP="356BC62B">
      <w:pPr>
        <w:rPr>
          <w:rFonts w:ascii="Arial" w:eastAsia="Arial" w:hAnsi="Arial" w:cs="Arial"/>
          <w:b/>
        </w:rPr>
      </w:pPr>
    </w:p>
    <w:p w14:paraId="68E947EE" w14:textId="77777777" w:rsidR="00CD303B" w:rsidRPr="008161C8" w:rsidRDefault="00CD303B" w:rsidP="008161C8">
      <w:pPr>
        <w:shd w:val="clear" w:color="auto" w:fill="D9D9D9" w:themeFill="background1" w:themeFillShade="D9"/>
        <w:rPr>
          <w:rFonts w:ascii="Arial" w:eastAsia="Arial" w:hAnsi="Arial" w:cs="Arial"/>
          <w:b/>
          <w:sz w:val="28"/>
          <w:szCs w:val="28"/>
        </w:rPr>
      </w:pPr>
      <w:r w:rsidRPr="008161C8">
        <w:rPr>
          <w:rFonts w:ascii="Arial" w:eastAsia="Arial" w:hAnsi="Arial" w:cs="Arial"/>
          <w:b/>
          <w:sz w:val="28"/>
          <w:szCs w:val="28"/>
        </w:rPr>
        <w:t>Additional Information</w:t>
      </w:r>
    </w:p>
    <w:p w14:paraId="4F92728B" w14:textId="77777777" w:rsidR="003356B2" w:rsidRPr="008161C8" w:rsidRDefault="003356B2" w:rsidP="356BC62B">
      <w:pPr>
        <w:rPr>
          <w:rFonts w:ascii="Arial" w:eastAsia="Arial" w:hAnsi="Arial" w:cs="Arial"/>
        </w:rPr>
      </w:pPr>
    </w:p>
    <w:p w14:paraId="02C1A55E" w14:textId="5E301273" w:rsidR="00317D89" w:rsidRPr="004438B0" w:rsidRDefault="00620600" w:rsidP="319CA6C4">
      <w:pPr>
        <w:pStyle w:val="TableParagraph"/>
        <w:spacing w:after="100" w:afterAutospacing="1"/>
        <w:rPr>
          <w:rFonts w:ascii="Arial" w:hAnsi="Arial" w:cs="Arial"/>
          <w:sz w:val="24"/>
          <w:szCs w:val="24"/>
        </w:rPr>
      </w:pPr>
      <w:r w:rsidRPr="319CA6C4">
        <w:rPr>
          <w:rFonts w:ascii="Arial" w:hAnsi="Arial" w:cs="Arial"/>
          <w:sz w:val="24"/>
          <w:szCs w:val="24"/>
        </w:rPr>
        <w:t xml:space="preserve">If you require this document in an alternative </w:t>
      </w:r>
      <w:proofErr w:type="gramStart"/>
      <w:r w:rsidRPr="319CA6C4">
        <w:rPr>
          <w:rFonts w:ascii="Arial" w:hAnsi="Arial" w:cs="Arial"/>
          <w:sz w:val="24"/>
          <w:szCs w:val="24"/>
        </w:rPr>
        <w:t>format</w:t>
      </w:r>
      <w:proofErr w:type="gramEnd"/>
      <w:r w:rsidRPr="319CA6C4">
        <w:rPr>
          <w:rFonts w:ascii="Arial" w:hAnsi="Arial" w:cs="Arial"/>
          <w:sz w:val="24"/>
          <w:szCs w:val="24"/>
        </w:rPr>
        <w:t xml:space="preserve"> please contact HR by email </w:t>
      </w:r>
      <w:r w:rsidR="00852083" w:rsidRPr="319CA6C4">
        <w:rPr>
          <w:rFonts w:ascii="Arial" w:hAnsi="Arial" w:cs="Arial"/>
          <w:sz w:val="24"/>
          <w:szCs w:val="24"/>
        </w:rPr>
        <w:t>at HRHelpline@ed.ac.uk</w:t>
      </w:r>
      <w:r w:rsidRPr="319CA6C4">
        <w:rPr>
          <w:rFonts w:ascii="Arial" w:hAnsi="Arial" w:cs="Arial"/>
          <w:sz w:val="24"/>
          <w:szCs w:val="24"/>
        </w:rPr>
        <w:t xml:space="preserve"> or by telephone on 013</w:t>
      </w:r>
      <w:r w:rsidR="00416E2B" w:rsidRPr="319CA6C4">
        <w:rPr>
          <w:rFonts w:ascii="Arial" w:hAnsi="Arial" w:cs="Arial"/>
          <w:sz w:val="24"/>
          <w:szCs w:val="24"/>
        </w:rPr>
        <w:t xml:space="preserve">1 651 5151. </w:t>
      </w:r>
    </w:p>
    <w:sectPr w:rsidR="00317D89" w:rsidRPr="004438B0" w:rsidSect="003C26C7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5F2E9" w14:textId="77777777" w:rsidR="00FD4811" w:rsidRDefault="00FD4811" w:rsidP="00524E7A">
      <w:r>
        <w:separator/>
      </w:r>
    </w:p>
  </w:endnote>
  <w:endnote w:type="continuationSeparator" w:id="0">
    <w:p w14:paraId="71A77A84" w14:textId="77777777" w:rsidR="00FD4811" w:rsidRDefault="00FD4811" w:rsidP="0052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alibri&quot;,sans-serif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Arial&quot;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521840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47F0ECED" w14:textId="6F7F0F78" w:rsidR="004438B0" w:rsidRDefault="003C26C7" w:rsidP="004438B0">
        <w:pPr>
          <w:pStyle w:val="Footer"/>
          <w:jc w:val="center"/>
          <w:rPr>
            <w:rFonts w:asciiTheme="minorHAnsi" w:hAnsiTheme="minorHAnsi" w:cstheme="minorHAnsi"/>
            <w:noProof/>
            <w:sz w:val="20"/>
            <w:szCs w:val="20"/>
          </w:rPr>
        </w:pPr>
        <w:r w:rsidRPr="003C26C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3C26C7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3C26C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A07B5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3C26C7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  <w:r w:rsidR="004438B0">
          <w:rPr>
            <w:rFonts w:asciiTheme="minorHAnsi" w:hAnsiTheme="minorHAnsi" w:cstheme="minorHAnsi"/>
            <w:noProof/>
            <w:sz w:val="20"/>
            <w:szCs w:val="20"/>
          </w:rPr>
          <w:t xml:space="preserve"> </w:t>
        </w:r>
      </w:p>
      <w:p w14:paraId="2F564BEF" w14:textId="02F06D03" w:rsidR="003C26C7" w:rsidRPr="003C26C7" w:rsidRDefault="00BF35CA" w:rsidP="004438B0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>
          <w:rPr>
            <w:rFonts w:asciiTheme="minorHAnsi" w:hAnsiTheme="minorHAnsi" w:cstheme="minorHAnsi"/>
            <w:noProof/>
            <w:sz w:val="20"/>
            <w:szCs w:val="20"/>
          </w:rPr>
          <w:t>V2 November 202</w:t>
        </w:r>
        <w:r w:rsidR="0058762D">
          <w:rPr>
            <w:rFonts w:asciiTheme="minorHAnsi" w:hAnsiTheme="minorHAnsi" w:cstheme="minorHAnsi"/>
            <w:noProof/>
            <w:sz w:val="20"/>
            <w:szCs w:val="20"/>
          </w:rPr>
          <w:t>1</w:t>
        </w:r>
      </w:p>
    </w:sdtContent>
  </w:sdt>
  <w:p w14:paraId="274117F3" w14:textId="77777777" w:rsidR="003C26C7" w:rsidRDefault="003C2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9F17F" w14:textId="77777777" w:rsidR="00FD4811" w:rsidRDefault="00FD4811" w:rsidP="00524E7A">
      <w:r>
        <w:separator/>
      </w:r>
    </w:p>
  </w:footnote>
  <w:footnote w:type="continuationSeparator" w:id="0">
    <w:p w14:paraId="4DC691B1" w14:textId="77777777" w:rsidR="00FD4811" w:rsidRDefault="00FD4811" w:rsidP="00524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60C3"/>
    <w:multiLevelType w:val="hybridMultilevel"/>
    <w:tmpl w:val="A2A66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B76E1"/>
    <w:multiLevelType w:val="hybridMultilevel"/>
    <w:tmpl w:val="EBC20D10"/>
    <w:lvl w:ilvl="0" w:tplc="9078AF48">
      <w:start w:val="1"/>
      <w:numFmt w:val="bullet"/>
      <w:lvlText w:val="·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D28CD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501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906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D40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B2C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22B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6F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029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34BB8"/>
    <w:multiLevelType w:val="multilevel"/>
    <w:tmpl w:val="3F5A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AF7EE7"/>
    <w:multiLevelType w:val="hybridMultilevel"/>
    <w:tmpl w:val="7BFCF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47819"/>
    <w:multiLevelType w:val="hybridMultilevel"/>
    <w:tmpl w:val="5E22A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C58EA"/>
    <w:multiLevelType w:val="hybridMultilevel"/>
    <w:tmpl w:val="79402D94"/>
    <w:lvl w:ilvl="0" w:tplc="01567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C21C1"/>
    <w:multiLevelType w:val="hybridMultilevel"/>
    <w:tmpl w:val="1DEC3956"/>
    <w:lvl w:ilvl="0" w:tplc="6C8A6D42">
      <w:start w:val="9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20CB7"/>
    <w:multiLevelType w:val="hybridMultilevel"/>
    <w:tmpl w:val="DBDC0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01983"/>
    <w:multiLevelType w:val="hybridMultilevel"/>
    <w:tmpl w:val="6EBA3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C0442"/>
    <w:multiLevelType w:val="hybridMultilevel"/>
    <w:tmpl w:val="2A881F94"/>
    <w:lvl w:ilvl="0" w:tplc="F77AC72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1214D"/>
    <w:multiLevelType w:val="hybridMultilevel"/>
    <w:tmpl w:val="67E8BA48"/>
    <w:lvl w:ilvl="0" w:tplc="0FA69E94">
      <w:start w:val="1"/>
      <w:numFmt w:val="bullet"/>
      <w:lvlText w:val="·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0FD0E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8E0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4C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3E87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68E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21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2C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464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82E91"/>
    <w:multiLevelType w:val="hybridMultilevel"/>
    <w:tmpl w:val="761A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B2A26"/>
    <w:multiLevelType w:val="hybridMultilevel"/>
    <w:tmpl w:val="529A4940"/>
    <w:lvl w:ilvl="0" w:tplc="7CC04B6E">
      <w:start w:val="1"/>
      <w:numFmt w:val="bullet"/>
      <w:lvlText w:val="·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3D16F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A0A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E2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8D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549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41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CA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0AA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132DA"/>
    <w:multiLevelType w:val="hybridMultilevel"/>
    <w:tmpl w:val="3A0EA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B67E2"/>
    <w:multiLevelType w:val="hybridMultilevel"/>
    <w:tmpl w:val="1E5CF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548D8"/>
    <w:multiLevelType w:val="hybridMultilevel"/>
    <w:tmpl w:val="7F54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B7916"/>
    <w:multiLevelType w:val="hybridMultilevel"/>
    <w:tmpl w:val="2D36B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F597D"/>
    <w:multiLevelType w:val="hybridMultilevel"/>
    <w:tmpl w:val="D9042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D0F6B"/>
    <w:multiLevelType w:val="hybridMultilevel"/>
    <w:tmpl w:val="2708A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17"/>
  </w:num>
  <w:num w:numId="5">
    <w:abstractNumId w:val="16"/>
  </w:num>
  <w:num w:numId="6">
    <w:abstractNumId w:val="8"/>
  </w:num>
  <w:num w:numId="7">
    <w:abstractNumId w:val="4"/>
  </w:num>
  <w:num w:numId="8">
    <w:abstractNumId w:val="14"/>
  </w:num>
  <w:num w:numId="9">
    <w:abstractNumId w:val="7"/>
  </w:num>
  <w:num w:numId="10">
    <w:abstractNumId w:val="11"/>
  </w:num>
  <w:num w:numId="11">
    <w:abstractNumId w:val="18"/>
  </w:num>
  <w:num w:numId="12">
    <w:abstractNumId w:val="13"/>
  </w:num>
  <w:num w:numId="13">
    <w:abstractNumId w:val="3"/>
  </w:num>
  <w:num w:numId="14">
    <w:abstractNumId w:val="5"/>
  </w:num>
  <w:num w:numId="15">
    <w:abstractNumId w:val="9"/>
  </w:num>
  <w:num w:numId="16">
    <w:abstractNumId w:val="6"/>
  </w:num>
  <w:num w:numId="17">
    <w:abstractNumId w:val="15"/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C60"/>
    <w:rsid w:val="0000730C"/>
    <w:rsid w:val="00010F7B"/>
    <w:rsid w:val="00012DE9"/>
    <w:rsid w:val="0003175C"/>
    <w:rsid w:val="000346BD"/>
    <w:rsid w:val="00034E9D"/>
    <w:rsid w:val="00046BD9"/>
    <w:rsid w:val="00052A0F"/>
    <w:rsid w:val="00072623"/>
    <w:rsid w:val="0007590C"/>
    <w:rsid w:val="00077FE5"/>
    <w:rsid w:val="000A4F18"/>
    <w:rsid w:val="000C5EBF"/>
    <w:rsid w:val="00102F7C"/>
    <w:rsid w:val="00111DA8"/>
    <w:rsid w:val="001376DA"/>
    <w:rsid w:val="0014248C"/>
    <w:rsid w:val="00150812"/>
    <w:rsid w:val="00151A6D"/>
    <w:rsid w:val="001945F8"/>
    <w:rsid w:val="001A09F3"/>
    <w:rsid w:val="001A4C9A"/>
    <w:rsid w:val="001A5636"/>
    <w:rsid w:val="001B3E8E"/>
    <w:rsid w:val="001B7012"/>
    <w:rsid w:val="001E7E4F"/>
    <w:rsid w:val="001F3B46"/>
    <w:rsid w:val="00201565"/>
    <w:rsid w:val="00253B03"/>
    <w:rsid w:val="0025471D"/>
    <w:rsid w:val="00256EC1"/>
    <w:rsid w:val="00262196"/>
    <w:rsid w:val="00265340"/>
    <w:rsid w:val="002678E9"/>
    <w:rsid w:val="002735E4"/>
    <w:rsid w:val="00280306"/>
    <w:rsid w:val="002811D0"/>
    <w:rsid w:val="002A6FC1"/>
    <w:rsid w:val="002F0A36"/>
    <w:rsid w:val="00301EEB"/>
    <w:rsid w:val="00317D89"/>
    <w:rsid w:val="0032714A"/>
    <w:rsid w:val="003356B2"/>
    <w:rsid w:val="0034198E"/>
    <w:rsid w:val="0034256B"/>
    <w:rsid w:val="00346B35"/>
    <w:rsid w:val="00357DC5"/>
    <w:rsid w:val="00361CCD"/>
    <w:rsid w:val="003673EA"/>
    <w:rsid w:val="00385FA4"/>
    <w:rsid w:val="003914F7"/>
    <w:rsid w:val="003C26C7"/>
    <w:rsid w:val="003C595E"/>
    <w:rsid w:val="00401677"/>
    <w:rsid w:val="0040205E"/>
    <w:rsid w:val="00412FDB"/>
    <w:rsid w:val="00416E2B"/>
    <w:rsid w:val="00432F0E"/>
    <w:rsid w:val="00436323"/>
    <w:rsid w:val="004438B0"/>
    <w:rsid w:val="00443BF5"/>
    <w:rsid w:val="004451A2"/>
    <w:rsid w:val="0047788F"/>
    <w:rsid w:val="004A6407"/>
    <w:rsid w:val="004B5274"/>
    <w:rsid w:val="004B57E1"/>
    <w:rsid w:val="004B5FA3"/>
    <w:rsid w:val="004B66A5"/>
    <w:rsid w:val="004D7A7D"/>
    <w:rsid w:val="00504AB3"/>
    <w:rsid w:val="00506447"/>
    <w:rsid w:val="00507BE3"/>
    <w:rsid w:val="0051674B"/>
    <w:rsid w:val="00524E6D"/>
    <w:rsid w:val="00524E7A"/>
    <w:rsid w:val="00533528"/>
    <w:rsid w:val="0054126B"/>
    <w:rsid w:val="005606B9"/>
    <w:rsid w:val="0058762D"/>
    <w:rsid w:val="005919E3"/>
    <w:rsid w:val="005A2CAD"/>
    <w:rsid w:val="005C5A98"/>
    <w:rsid w:val="005D6EC4"/>
    <w:rsid w:val="00607845"/>
    <w:rsid w:val="006203A4"/>
    <w:rsid w:val="00620600"/>
    <w:rsid w:val="00642811"/>
    <w:rsid w:val="00651F0B"/>
    <w:rsid w:val="006578AA"/>
    <w:rsid w:val="00663463"/>
    <w:rsid w:val="006638E1"/>
    <w:rsid w:val="006660B1"/>
    <w:rsid w:val="006661C0"/>
    <w:rsid w:val="00676D9A"/>
    <w:rsid w:val="00681CE3"/>
    <w:rsid w:val="006B1E85"/>
    <w:rsid w:val="006B5F7D"/>
    <w:rsid w:val="006F26B4"/>
    <w:rsid w:val="00716804"/>
    <w:rsid w:val="00724FE5"/>
    <w:rsid w:val="00741C33"/>
    <w:rsid w:val="00763E63"/>
    <w:rsid w:val="00764212"/>
    <w:rsid w:val="00764846"/>
    <w:rsid w:val="007652D6"/>
    <w:rsid w:val="007725A2"/>
    <w:rsid w:val="00774D6D"/>
    <w:rsid w:val="007B1F19"/>
    <w:rsid w:val="007B425F"/>
    <w:rsid w:val="008161C8"/>
    <w:rsid w:val="008319EE"/>
    <w:rsid w:val="0085048B"/>
    <w:rsid w:val="00852083"/>
    <w:rsid w:val="00861865"/>
    <w:rsid w:val="00883AAC"/>
    <w:rsid w:val="008C0721"/>
    <w:rsid w:val="008C7F5A"/>
    <w:rsid w:val="008D33FA"/>
    <w:rsid w:val="008E39A0"/>
    <w:rsid w:val="008E5F6B"/>
    <w:rsid w:val="008E624E"/>
    <w:rsid w:val="008F2D9D"/>
    <w:rsid w:val="00910096"/>
    <w:rsid w:val="00910815"/>
    <w:rsid w:val="00916441"/>
    <w:rsid w:val="00936DFD"/>
    <w:rsid w:val="009618E3"/>
    <w:rsid w:val="009621C0"/>
    <w:rsid w:val="0097462C"/>
    <w:rsid w:val="009A559E"/>
    <w:rsid w:val="009B3CBA"/>
    <w:rsid w:val="009C3DBC"/>
    <w:rsid w:val="009C427A"/>
    <w:rsid w:val="00A026D9"/>
    <w:rsid w:val="00A072AB"/>
    <w:rsid w:val="00A30B9A"/>
    <w:rsid w:val="00A520EB"/>
    <w:rsid w:val="00A61344"/>
    <w:rsid w:val="00A739DD"/>
    <w:rsid w:val="00A830E5"/>
    <w:rsid w:val="00AD172A"/>
    <w:rsid w:val="00AD40DF"/>
    <w:rsid w:val="00AD60ED"/>
    <w:rsid w:val="00AE3179"/>
    <w:rsid w:val="00AE64DB"/>
    <w:rsid w:val="00AF2502"/>
    <w:rsid w:val="00AF2D24"/>
    <w:rsid w:val="00B11EB2"/>
    <w:rsid w:val="00B30EA0"/>
    <w:rsid w:val="00B33429"/>
    <w:rsid w:val="00B42EE4"/>
    <w:rsid w:val="00B45C60"/>
    <w:rsid w:val="00B55F56"/>
    <w:rsid w:val="00B5796C"/>
    <w:rsid w:val="00B60D0A"/>
    <w:rsid w:val="00B6300B"/>
    <w:rsid w:val="00B73DFB"/>
    <w:rsid w:val="00B85B62"/>
    <w:rsid w:val="00BB2539"/>
    <w:rsid w:val="00BB3714"/>
    <w:rsid w:val="00BC0251"/>
    <w:rsid w:val="00BF35CA"/>
    <w:rsid w:val="00BF52C3"/>
    <w:rsid w:val="00C07727"/>
    <w:rsid w:val="00C13E9C"/>
    <w:rsid w:val="00C249D2"/>
    <w:rsid w:val="00C772AB"/>
    <w:rsid w:val="00C81C6E"/>
    <w:rsid w:val="00C83000"/>
    <w:rsid w:val="00C84957"/>
    <w:rsid w:val="00CA24EF"/>
    <w:rsid w:val="00CD303B"/>
    <w:rsid w:val="00CE5E65"/>
    <w:rsid w:val="00CF617E"/>
    <w:rsid w:val="00D00E08"/>
    <w:rsid w:val="00D21FEB"/>
    <w:rsid w:val="00D6701D"/>
    <w:rsid w:val="00D7223A"/>
    <w:rsid w:val="00D73D76"/>
    <w:rsid w:val="00D75997"/>
    <w:rsid w:val="00D77A10"/>
    <w:rsid w:val="00DB4DEB"/>
    <w:rsid w:val="00DC6A76"/>
    <w:rsid w:val="00DD3E73"/>
    <w:rsid w:val="00DE574A"/>
    <w:rsid w:val="00DF78E0"/>
    <w:rsid w:val="00E13DF2"/>
    <w:rsid w:val="00E14CFA"/>
    <w:rsid w:val="00E354D5"/>
    <w:rsid w:val="00E36F31"/>
    <w:rsid w:val="00E7362B"/>
    <w:rsid w:val="00E91D6F"/>
    <w:rsid w:val="00EA07B5"/>
    <w:rsid w:val="00EA67FC"/>
    <w:rsid w:val="00EB7F30"/>
    <w:rsid w:val="00EC6F18"/>
    <w:rsid w:val="00ED2D9B"/>
    <w:rsid w:val="00EF0A6E"/>
    <w:rsid w:val="00EF0FE9"/>
    <w:rsid w:val="00EF2FA5"/>
    <w:rsid w:val="00F07E54"/>
    <w:rsid w:val="00F460DC"/>
    <w:rsid w:val="00F5721C"/>
    <w:rsid w:val="00F72A68"/>
    <w:rsid w:val="00F75181"/>
    <w:rsid w:val="00F77F9A"/>
    <w:rsid w:val="00F90BEA"/>
    <w:rsid w:val="00FB14B9"/>
    <w:rsid w:val="00FC4CDC"/>
    <w:rsid w:val="00FD4811"/>
    <w:rsid w:val="00FE1E74"/>
    <w:rsid w:val="00FE48B3"/>
    <w:rsid w:val="00FE5845"/>
    <w:rsid w:val="0148A1E2"/>
    <w:rsid w:val="0212772D"/>
    <w:rsid w:val="068064F2"/>
    <w:rsid w:val="09B87EDB"/>
    <w:rsid w:val="09C44860"/>
    <w:rsid w:val="0C9B5C4F"/>
    <w:rsid w:val="0E508375"/>
    <w:rsid w:val="0FF74686"/>
    <w:rsid w:val="113E98F8"/>
    <w:rsid w:val="145CBDB2"/>
    <w:rsid w:val="14D7A289"/>
    <w:rsid w:val="167807A7"/>
    <w:rsid w:val="1BA896B6"/>
    <w:rsid w:val="1C13AA51"/>
    <w:rsid w:val="1CAC4714"/>
    <w:rsid w:val="1E5A6469"/>
    <w:rsid w:val="1EFA150B"/>
    <w:rsid w:val="21803723"/>
    <w:rsid w:val="22B3F8BE"/>
    <w:rsid w:val="248CFCC6"/>
    <w:rsid w:val="26554858"/>
    <w:rsid w:val="277B0D33"/>
    <w:rsid w:val="27A2C034"/>
    <w:rsid w:val="2A57DE5B"/>
    <w:rsid w:val="3175E72C"/>
    <w:rsid w:val="319CA6C4"/>
    <w:rsid w:val="356BC62B"/>
    <w:rsid w:val="39F27B95"/>
    <w:rsid w:val="3A04210B"/>
    <w:rsid w:val="3CEE7ABB"/>
    <w:rsid w:val="4291C6E3"/>
    <w:rsid w:val="4E304A28"/>
    <w:rsid w:val="6183E735"/>
    <w:rsid w:val="61A2F50C"/>
    <w:rsid w:val="647A431B"/>
    <w:rsid w:val="6DB151A2"/>
    <w:rsid w:val="6E4BDB09"/>
    <w:rsid w:val="6F54039D"/>
    <w:rsid w:val="71D02360"/>
    <w:rsid w:val="781D4FD9"/>
    <w:rsid w:val="794A5B2E"/>
    <w:rsid w:val="7B53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ACC78"/>
  <w15:chartTrackingRefBased/>
  <w15:docId w15:val="{90E67C7C-1577-4474-9037-ABD19480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C6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5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4B9"/>
    <w:pPr>
      <w:ind w:left="720"/>
      <w:contextualSpacing/>
    </w:pPr>
  </w:style>
  <w:style w:type="paragraph" w:customStyle="1" w:styleId="xmsonormal">
    <w:name w:val="x_msonormal"/>
    <w:basedOn w:val="Normal"/>
    <w:rsid w:val="00317D89"/>
    <w:rPr>
      <w:rFonts w:ascii="Calibri" w:eastAsiaTheme="minorHAnsi" w:hAnsi="Calibri" w:cs="Calibri"/>
      <w:bCs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4E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E7A"/>
    <w:rPr>
      <w:rFonts w:ascii="Times New Roman" w:eastAsia="Times New Roman" w:hAnsi="Times New Roman"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4E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E7A"/>
    <w:rPr>
      <w:rFonts w:ascii="Times New Roman" w:eastAsia="Times New Roman" w:hAnsi="Times New Roman" w:cs="Times New Roman"/>
      <w:bCs/>
      <w:sz w:val="24"/>
      <w:szCs w:val="24"/>
    </w:rPr>
  </w:style>
  <w:style w:type="paragraph" w:styleId="NormalWeb">
    <w:name w:val="Normal (Web)"/>
    <w:basedOn w:val="Normal"/>
    <w:unhideWhenUsed/>
    <w:rsid w:val="00716804"/>
    <w:pPr>
      <w:spacing w:before="100" w:beforeAutospacing="1" w:after="100" w:afterAutospacing="1"/>
    </w:pPr>
    <w:rPr>
      <w:bCs w:val="0"/>
      <w:lang w:eastAsia="en-GB"/>
    </w:rPr>
  </w:style>
  <w:style w:type="character" w:styleId="Hyperlink">
    <w:name w:val="Hyperlink"/>
    <w:basedOn w:val="DefaultParagraphFont"/>
    <w:uiPriority w:val="99"/>
    <w:unhideWhenUsed/>
    <w:rsid w:val="0014248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248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18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18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865"/>
    <w:rPr>
      <w:rFonts w:ascii="Times New Roman" w:eastAsia="Times New Roman" w:hAnsi="Times New Roman" w:cs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865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8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8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865"/>
    <w:rPr>
      <w:rFonts w:ascii="Segoe UI" w:eastAsia="Times New Roman" w:hAnsi="Segoe UI" w:cs="Segoe UI"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20600"/>
    <w:pPr>
      <w:widowControl w:val="0"/>
      <w:autoSpaceDE w:val="0"/>
      <w:autoSpaceDN w:val="0"/>
    </w:pPr>
    <w:rPr>
      <w:rFonts w:ascii="Calibri" w:eastAsia="Calibri" w:hAnsi="Calibri" w:cs="Calibri"/>
      <w:bCs w:val="0"/>
      <w:sz w:val="22"/>
      <w:szCs w:val="22"/>
      <w:lang w:eastAsia="en-GB" w:bidi="en-GB"/>
    </w:rPr>
  </w:style>
  <w:style w:type="paragraph" w:styleId="Revision">
    <w:name w:val="Revision"/>
    <w:hidden/>
    <w:uiPriority w:val="99"/>
    <w:semiHidden/>
    <w:rsid w:val="005412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">
    <w:name w:val="paragraph"/>
    <w:basedOn w:val="Normal"/>
    <w:rsid w:val="005D6EC4"/>
    <w:pPr>
      <w:spacing w:before="100" w:beforeAutospacing="1" w:after="100" w:afterAutospacing="1"/>
    </w:pPr>
    <w:rPr>
      <w:bCs w:val="0"/>
      <w:lang w:eastAsia="en-GB"/>
    </w:rPr>
  </w:style>
  <w:style w:type="character" w:customStyle="1" w:styleId="normaltextrun">
    <w:name w:val="normaltextrun"/>
    <w:basedOn w:val="DefaultParagraphFont"/>
    <w:rsid w:val="005D6EC4"/>
  </w:style>
  <w:style w:type="character" w:customStyle="1" w:styleId="eop">
    <w:name w:val="eop"/>
    <w:basedOn w:val="DefaultParagraphFont"/>
    <w:rsid w:val="005D6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loadedBy xmlns="4b8a6f31-11dd-4097-bc3a-05c56df6c229">
      <UserInfo>
        <DisplayName>Francesca Teifel</DisplayName>
        <AccountId>35162</AccountId>
        <AccountType/>
      </UserInfo>
    </UploadedBy>
    <PublishedLink xmlns="4b8a6f31-11dd-4097-bc3a-05c56df6c229">
      <Url>https://uoe.sharepoint.com/:w:/s/jobdescriptionlibrary/EUktNF7-9qVBiBnbbfKXfScBW9rKuG9fmDwd-71UV6uszQ</Url>
      <Description>https://uoe.sharepoint.com/:w:/s/jobdescriptionlibrary/EUktNF7-9qVBiBnbbfKXfScBW9rKuG9fmDwd-71UV6uszQ</Description>
    </PublishedLink>
    <Function xmlns="4b8a6f31-11dd-4097-bc3a-05c56df6c229">Administration</Function>
    <Family xmlns="4b8a6f31-11dd-4097-bc3a-05c56df6c229">Professional, Administration and Operational</Famil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F1318F635CC4DBDA16ED692E79C12" ma:contentTypeVersion="12" ma:contentTypeDescription="Create a new document." ma:contentTypeScope="" ma:versionID="bc1d44fbf9395f2116026e2cf42487e3">
  <xsd:schema xmlns:xsd="http://www.w3.org/2001/XMLSchema" xmlns:xs="http://www.w3.org/2001/XMLSchema" xmlns:p="http://schemas.microsoft.com/office/2006/metadata/properties" xmlns:ns2="4b8a6f31-11dd-4097-bc3a-05c56df6c229" xmlns:ns3="1a0bc297-36e0-4f64-9551-59cafc838445" targetNamespace="http://schemas.microsoft.com/office/2006/metadata/properties" ma:root="true" ma:fieldsID="7adc70d81a212379237d880ae148b48b" ns2:_="" ns3:_="">
    <xsd:import namespace="4b8a6f31-11dd-4097-bc3a-05c56df6c229"/>
    <xsd:import namespace="1a0bc297-36e0-4f64-9551-59cafc838445"/>
    <xsd:element name="properties">
      <xsd:complexType>
        <xsd:sequence>
          <xsd:element name="documentManagement">
            <xsd:complexType>
              <xsd:all>
                <xsd:element ref="ns2:UploadedBy" minOccurs="0"/>
                <xsd:element ref="ns2:Family" minOccurs="0"/>
                <xsd:element ref="ns2:Function" minOccurs="0"/>
                <xsd:element ref="ns2:PublishedLink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a6f31-11dd-4097-bc3a-05c56df6c229" elementFormDefault="qualified">
    <xsd:import namespace="http://schemas.microsoft.com/office/2006/documentManagement/types"/>
    <xsd:import namespace="http://schemas.microsoft.com/office/infopath/2007/PartnerControls"/>
    <xsd:element name="UploadedBy" ma:index="8" nillable="true" ma:displayName="Uploaded By" ma:format="Dropdown" ma:indexed="true" ma:list="UserInfo" ma:SharePointGroup="0" ma:internalName="Upload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amily" ma:index="9" nillable="true" ma:displayName="Family" ma:format="Dropdown" ma:internalName="Family">
      <xsd:simpleType>
        <xsd:restriction base="dms:Text">
          <xsd:maxLength value="255"/>
        </xsd:restriction>
      </xsd:simpleType>
    </xsd:element>
    <xsd:element name="Function" ma:index="10" nillable="true" ma:displayName="Function" ma:format="Dropdown" ma:internalName="Function">
      <xsd:simpleType>
        <xsd:restriction base="dms:Text">
          <xsd:maxLength value="255"/>
        </xsd:restriction>
      </xsd:simpleType>
    </xsd:element>
    <xsd:element name="PublishedLink" ma:index="11" nillable="true" ma:displayName="Published Link" ma:format="Hyperlink" ma:internalName="Publishe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bc297-36e0-4f64-9551-59cafc8384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9DA8A-A46A-4296-B56A-AE55589AB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8B3928-4F93-423E-9CAB-9C58FA17E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F85F0-D5B6-461F-A235-2B4E158C663E}"/>
</file>

<file path=customXml/itemProps4.xml><?xml version="1.0" encoding="utf-8"?>
<ds:datastoreItem xmlns:ds="http://schemas.openxmlformats.org/officeDocument/2006/customXml" ds:itemID="{DE1942A6-7BD1-4463-89DC-00A24A8F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 Sarah</dc:creator>
  <cp:keywords/>
  <dc:description/>
  <cp:lastModifiedBy>Carly Hamilton</cp:lastModifiedBy>
  <cp:revision>16</cp:revision>
  <dcterms:created xsi:type="dcterms:W3CDTF">2023-10-12T11:17:00Z</dcterms:created>
  <dcterms:modified xsi:type="dcterms:W3CDTF">2023-10-24T11:14:00Z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0x010100068F1318F635CC4DBDA16ED692E79C12</vt:lpwstr>
  </property>
</Properties>
</file>